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3F0E2E" w:rsidRDefault="00FE7AC2" w:rsidP="003F0E2E">
      <w:pPr>
        <w:pStyle w:val="Heading1"/>
      </w:pPr>
      <w:bookmarkStart w:id="0" w:name="_Toc12350797"/>
      <w:bookmarkStart w:id="1" w:name="_Toc12437018"/>
      <w:bookmarkStart w:id="2" w:name="_Toc12437231"/>
      <w:bookmarkStart w:id="3" w:name="_Toc12438427"/>
      <w:r>
        <w:t>Social Work 3I03 Social Work and Indigenous Peoples</w:t>
      </w:r>
      <w:bookmarkEnd w:id="0"/>
      <w:bookmarkEnd w:id="1"/>
      <w:bookmarkEnd w:id="2"/>
      <w:bookmarkEnd w:id="3"/>
    </w:p>
    <w:p w:rsidR="00E740EA" w:rsidRPr="003F0E2E" w:rsidRDefault="00FE7AC2" w:rsidP="003F0E2E">
      <w:pPr>
        <w:pStyle w:val="ListParagraph"/>
        <w:numPr>
          <w:ilvl w:val="0"/>
          <w:numId w:val="22"/>
        </w:numPr>
        <w:rPr>
          <w:rFonts w:ascii="Arial" w:hAnsi="Arial" w:cs="Arial"/>
          <w:sz w:val="24"/>
          <w:szCs w:val="24"/>
        </w:rPr>
      </w:pPr>
      <w:bookmarkStart w:id="4" w:name="_Toc12437020"/>
      <w:r>
        <w:rPr>
          <w:rFonts w:ascii="Arial" w:hAnsi="Arial" w:cs="Arial"/>
          <w:sz w:val="24"/>
          <w:szCs w:val="24"/>
        </w:rPr>
        <w:t>January 6 to April 7</w:t>
      </w:r>
      <w:r w:rsidR="00856F68" w:rsidRPr="003F0E2E">
        <w:rPr>
          <w:rFonts w:ascii="Arial" w:hAnsi="Arial" w:cs="Arial"/>
          <w:sz w:val="24"/>
          <w:szCs w:val="24"/>
        </w:rPr>
        <w:t xml:space="preserve">, </w:t>
      </w:r>
      <w:r>
        <w:rPr>
          <w:rFonts w:ascii="Arial" w:hAnsi="Arial" w:cs="Arial"/>
          <w:sz w:val="24"/>
          <w:szCs w:val="24"/>
        </w:rPr>
        <w:t xml:space="preserve">2020, </w:t>
      </w:r>
      <w:r w:rsidR="005A0DF0">
        <w:rPr>
          <w:rFonts w:ascii="Arial" w:hAnsi="Arial" w:cs="Arial"/>
          <w:sz w:val="24"/>
          <w:szCs w:val="24"/>
        </w:rPr>
        <w:t xml:space="preserve">Wednesdays, </w:t>
      </w:r>
      <w:r>
        <w:rPr>
          <w:rFonts w:ascii="Arial" w:hAnsi="Arial" w:cs="Arial"/>
          <w:sz w:val="24"/>
          <w:szCs w:val="24"/>
        </w:rPr>
        <w:t>11:3</w:t>
      </w:r>
      <w:r w:rsidR="005A0DF0">
        <w:rPr>
          <w:rFonts w:ascii="Arial" w:hAnsi="Arial" w:cs="Arial"/>
          <w:sz w:val="24"/>
          <w:szCs w:val="24"/>
        </w:rPr>
        <w:t>0</w:t>
      </w:r>
      <w:r>
        <w:rPr>
          <w:rFonts w:ascii="Arial" w:hAnsi="Arial" w:cs="Arial"/>
          <w:sz w:val="24"/>
          <w:szCs w:val="24"/>
        </w:rPr>
        <w:t xml:space="preserve"> a.m. – 2:20 p.m. </w:t>
      </w:r>
      <w:bookmarkEnd w:id="4"/>
    </w:p>
    <w:p w:rsidR="00E740EA" w:rsidRPr="003F0E2E" w:rsidRDefault="003F60FC" w:rsidP="003F0E2E">
      <w:pPr>
        <w:pStyle w:val="ListParagraph"/>
        <w:numPr>
          <w:ilvl w:val="0"/>
          <w:numId w:val="22"/>
        </w:numPr>
        <w:rPr>
          <w:rFonts w:ascii="Arial" w:hAnsi="Arial" w:cs="Arial"/>
          <w:sz w:val="24"/>
          <w:szCs w:val="24"/>
        </w:rPr>
      </w:pPr>
      <w:bookmarkStart w:id="5" w:name="_Toc12437021"/>
      <w:r w:rsidRPr="003F0E2E">
        <w:rPr>
          <w:rFonts w:ascii="Arial" w:hAnsi="Arial" w:cs="Arial"/>
          <w:sz w:val="24"/>
          <w:szCs w:val="24"/>
        </w:rPr>
        <w:t>Instructor:</w:t>
      </w:r>
      <w:r w:rsidR="00856F68" w:rsidRPr="003F0E2E">
        <w:rPr>
          <w:rFonts w:ascii="Arial" w:hAnsi="Arial" w:cs="Arial"/>
          <w:sz w:val="24"/>
          <w:szCs w:val="24"/>
        </w:rPr>
        <w:t xml:space="preserve"> </w:t>
      </w:r>
      <w:bookmarkEnd w:id="5"/>
      <w:r w:rsidR="00FE7AC2">
        <w:rPr>
          <w:rFonts w:ascii="Arial" w:hAnsi="Arial" w:cs="Arial"/>
          <w:sz w:val="24"/>
          <w:szCs w:val="24"/>
        </w:rPr>
        <w:t>Bonnie Freeman</w:t>
      </w:r>
    </w:p>
    <w:p w:rsidR="00E740EA" w:rsidRPr="003F0E2E" w:rsidRDefault="00856F68" w:rsidP="003F0E2E">
      <w:pPr>
        <w:pStyle w:val="ListParagraph"/>
        <w:numPr>
          <w:ilvl w:val="0"/>
          <w:numId w:val="22"/>
        </w:numPr>
        <w:rPr>
          <w:rFonts w:ascii="Arial" w:hAnsi="Arial" w:cs="Arial"/>
          <w:sz w:val="24"/>
          <w:szCs w:val="24"/>
        </w:rPr>
      </w:pPr>
      <w:bookmarkStart w:id="6" w:name="_Toc12437022"/>
      <w:r w:rsidRPr="003F0E2E">
        <w:rPr>
          <w:rFonts w:ascii="Arial" w:hAnsi="Arial" w:cs="Arial"/>
          <w:sz w:val="24"/>
          <w:szCs w:val="24"/>
        </w:rPr>
        <w:t>Office: KTH-</w:t>
      </w:r>
      <w:bookmarkEnd w:id="6"/>
      <w:r w:rsidR="00FE7AC2">
        <w:rPr>
          <w:rFonts w:ascii="Arial" w:hAnsi="Arial" w:cs="Arial"/>
          <w:sz w:val="24"/>
          <w:szCs w:val="24"/>
        </w:rPr>
        <w:t>307B</w:t>
      </w:r>
    </w:p>
    <w:p w:rsidR="00E740EA" w:rsidRPr="003F0E2E" w:rsidRDefault="00FE7AC2" w:rsidP="003F0E2E">
      <w:pPr>
        <w:pStyle w:val="ListParagraph"/>
        <w:numPr>
          <w:ilvl w:val="0"/>
          <w:numId w:val="22"/>
        </w:numPr>
        <w:rPr>
          <w:rFonts w:ascii="Arial" w:hAnsi="Arial" w:cs="Arial"/>
          <w:sz w:val="24"/>
          <w:szCs w:val="24"/>
        </w:rPr>
      </w:pPr>
      <w:bookmarkStart w:id="7" w:name="_Toc12437023"/>
      <w:r>
        <w:rPr>
          <w:rFonts w:ascii="Arial" w:hAnsi="Arial" w:cs="Arial"/>
          <w:sz w:val="24"/>
          <w:szCs w:val="24"/>
        </w:rPr>
        <w:t xml:space="preserve">Office hours:  </w:t>
      </w:r>
      <w:r w:rsidR="005C0205" w:rsidRPr="003F0E2E">
        <w:rPr>
          <w:rFonts w:ascii="Arial" w:hAnsi="Arial" w:cs="Arial"/>
          <w:sz w:val="24"/>
          <w:szCs w:val="24"/>
        </w:rPr>
        <w:t>by appointment</w:t>
      </w:r>
      <w:bookmarkEnd w:id="7"/>
    </w:p>
    <w:p w:rsidR="00FE7AC2" w:rsidRDefault="003F60FC" w:rsidP="003F0E2E">
      <w:pPr>
        <w:pStyle w:val="ListParagraph"/>
        <w:numPr>
          <w:ilvl w:val="0"/>
          <w:numId w:val="22"/>
        </w:numPr>
        <w:rPr>
          <w:rFonts w:ascii="Arial" w:hAnsi="Arial" w:cs="Arial"/>
          <w:sz w:val="24"/>
          <w:szCs w:val="24"/>
        </w:rPr>
      </w:pPr>
      <w:bookmarkStart w:id="8" w:name="_Toc12437024"/>
      <w:r w:rsidRPr="003F0E2E">
        <w:rPr>
          <w:rFonts w:ascii="Arial" w:hAnsi="Arial" w:cs="Arial"/>
          <w:sz w:val="24"/>
          <w:szCs w:val="24"/>
        </w:rPr>
        <w:t>Email:</w:t>
      </w:r>
      <w:r w:rsidR="00FE7AC2">
        <w:rPr>
          <w:rFonts w:ascii="Arial" w:hAnsi="Arial" w:cs="Arial"/>
          <w:sz w:val="24"/>
          <w:szCs w:val="24"/>
        </w:rPr>
        <w:t xml:space="preserve"> </w:t>
      </w:r>
      <w:hyperlink r:id="rId9" w:history="1">
        <w:r w:rsidR="00FE7AC2" w:rsidRPr="000F59AC">
          <w:rPr>
            <w:rStyle w:val="Hyperlink"/>
            <w:rFonts w:ascii="Arial" w:hAnsi="Arial" w:cs="Arial"/>
            <w:sz w:val="24"/>
            <w:szCs w:val="24"/>
          </w:rPr>
          <w:t>freemanb@mcmaster.ca</w:t>
        </w:r>
      </w:hyperlink>
      <w:r w:rsidR="00FE7AC2">
        <w:rPr>
          <w:rFonts w:ascii="Arial" w:hAnsi="Arial" w:cs="Arial"/>
          <w:sz w:val="24"/>
          <w:szCs w:val="24"/>
        </w:rPr>
        <w:t xml:space="preserve"> </w:t>
      </w:r>
    </w:p>
    <w:p w:rsidR="00353377" w:rsidRPr="003F0E2E" w:rsidRDefault="00856F68" w:rsidP="003F0E2E">
      <w:pPr>
        <w:pStyle w:val="ListParagraph"/>
        <w:numPr>
          <w:ilvl w:val="0"/>
          <w:numId w:val="22"/>
        </w:numPr>
        <w:rPr>
          <w:rFonts w:ascii="Arial" w:hAnsi="Arial" w:cs="Arial"/>
          <w:sz w:val="24"/>
          <w:szCs w:val="24"/>
        </w:rPr>
      </w:pPr>
      <w:r w:rsidRPr="003F0E2E">
        <w:rPr>
          <w:rFonts w:ascii="Arial" w:hAnsi="Arial" w:cs="Arial"/>
          <w:sz w:val="24"/>
          <w:szCs w:val="24"/>
        </w:rPr>
        <w:t>Phone: 905-525-9140 ext.</w:t>
      </w:r>
      <w:bookmarkEnd w:id="8"/>
      <w:r w:rsidR="00FE7AC2">
        <w:rPr>
          <w:rFonts w:ascii="Arial" w:hAnsi="Arial" w:cs="Arial"/>
          <w:sz w:val="24"/>
          <w:szCs w:val="24"/>
        </w:rPr>
        <w:t xml:space="preserve"> 21447</w:t>
      </w:r>
    </w:p>
    <w:p w:rsidR="005F68BC" w:rsidRDefault="006F4CDE" w:rsidP="003F0E2E">
      <w:pPr>
        <w:pStyle w:val="Heading1"/>
        <w:rPr>
          <w:noProof/>
        </w:rPr>
      </w:pPr>
      <w:bookmarkStart w:id="9" w:name="_Toc12350798"/>
      <w:bookmarkStart w:id="10" w:name="_Toc12438428"/>
      <w:bookmarkStart w:id="11" w:name="_Toc12437232"/>
      <w:r w:rsidRPr="000A6633">
        <w:t>Table of Contents</w:t>
      </w:r>
      <w:bookmarkStart w:id="12" w:name="_Toc12350799"/>
      <w:bookmarkEnd w:id="9"/>
      <w:bookmarkEnd w:id="10"/>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rsidR="005F68BC" w:rsidRDefault="0072512F">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29" w:history="1">
        <w:r w:rsidR="005F68BC" w:rsidRPr="001A42DB">
          <w:rPr>
            <w:rStyle w:val="Hyperlink"/>
            <w:rFonts w:ascii="Calibri" w:hAnsi="Calibri" w:cs="Calibri"/>
            <w:noProof/>
          </w:rPr>
          <w:t>Course Overview</w:t>
        </w:r>
        <w:r w:rsidR="005F68BC">
          <w:rPr>
            <w:noProof/>
            <w:webHidden/>
          </w:rPr>
          <w:tab/>
        </w:r>
        <w:r w:rsidR="005F68BC">
          <w:rPr>
            <w:noProof/>
            <w:webHidden/>
          </w:rPr>
          <w:fldChar w:fldCharType="begin"/>
        </w:r>
        <w:r w:rsidR="005F68BC">
          <w:rPr>
            <w:noProof/>
            <w:webHidden/>
          </w:rPr>
          <w:instrText xml:space="preserve"> PAGEREF _Toc12438429 \h </w:instrText>
        </w:r>
        <w:r w:rsidR="005F68BC">
          <w:rPr>
            <w:noProof/>
            <w:webHidden/>
          </w:rPr>
        </w:r>
        <w:r w:rsidR="005F68BC">
          <w:rPr>
            <w:noProof/>
            <w:webHidden/>
          </w:rPr>
          <w:fldChar w:fldCharType="separate"/>
        </w:r>
        <w:r w:rsidR="00BE0035">
          <w:rPr>
            <w:noProof/>
            <w:webHidden/>
          </w:rPr>
          <w:t>1</w:t>
        </w:r>
        <w:r w:rsidR="005F68BC">
          <w:rPr>
            <w:noProof/>
            <w:webHidden/>
          </w:rPr>
          <w:fldChar w:fldCharType="end"/>
        </w:r>
      </w:hyperlink>
    </w:p>
    <w:p w:rsidR="005F68BC" w:rsidRDefault="0072512F">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0" w:history="1">
        <w:r w:rsidR="005F68BC" w:rsidRPr="001A42DB">
          <w:rPr>
            <w:rStyle w:val="Hyperlink"/>
            <w:rFonts w:ascii="Calibri" w:hAnsi="Calibri" w:cs="Calibri"/>
            <w:noProof/>
          </w:rPr>
          <w:t>Course Requirements/Assignments</w:t>
        </w:r>
        <w:r w:rsidR="005F68BC">
          <w:rPr>
            <w:noProof/>
            <w:webHidden/>
          </w:rPr>
          <w:tab/>
        </w:r>
        <w:r w:rsidR="005F68BC">
          <w:rPr>
            <w:noProof/>
            <w:webHidden/>
          </w:rPr>
          <w:fldChar w:fldCharType="begin"/>
        </w:r>
        <w:r w:rsidR="005F68BC">
          <w:rPr>
            <w:noProof/>
            <w:webHidden/>
          </w:rPr>
          <w:instrText xml:space="preserve"> PAGEREF _Toc12438430 \h </w:instrText>
        </w:r>
        <w:r w:rsidR="005F68BC">
          <w:rPr>
            <w:noProof/>
            <w:webHidden/>
          </w:rPr>
        </w:r>
        <w:r w:rsidR="005F68BC">
          <w:rPr>
            <w:noProof/>
            <w:webHidden/>
          </w:rPr>
          <w:fldChar w:fldCharType="separate"/>
        </w:r>
        <w:r w:rsidR="00BE0035">
          <w:rPr>
            <w:noProof/>
            <w:webHidden/>
          </w:rPr>
          <w:t>2</w:t>
        </w:r>
        <w:r w:rsidR="005F68BC">
          <w:rPr>
            <w:noProof/>
            <w:webHidden/>
          </w:rPr>
          <w:fldChar w:fldCharType="end"/>
        </w:r>
      </w:hyperlink>
    </w:p>
    <w:p w:rsidR="005F68BC" w:rsidRDefault="0072512F">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1" w:history="1">
        <w:r w:rsidR="005F68BC" w:rsidRPr="001A42DB">
          <w:rPr>
            <w:rStyle w:val="Hyperlink"/>
            <w:rFonts w:ascii="Calibri" w:hAnsi="Calibri" w:cs="Calibri"/>
            <w:noProof/>
            <w:lang w:val="en-GB"/>
          </w:rPr>
          <w:t>Assignment Submission and Grading</w:t>
        </w:r>
        <w:r w:rsidR="005F68BC">
          <w:rPr>
            <w:noProof/>
            <w:webHidden/>
          </w:rPr>
          <w:tab/>
        </w:r>
        <w:r w:rsidR="005F68BC">
          <w:rPr>
            <w:noProof/>
            <w:webHidden/>
          </w:rPr>
          <w:fldChar w:fldCharType="begin"/>
        </w:r>
        <w:r w:rsidR="005F68BC">
          <w:rPr>
            <w:noProof/>
            <w:webHidden/>
          </w:rPr>
          <w:instrText xml:space="preserve"> PAGEREF _Toc12438431 \h </w:instrText>
        </w:r>
        <w:r w:rsidR="005F68BC">
          <w:rPr>
            <w:noProof/>
            <w:webHidden/>
          </w:rPr>
        </w:r>
        <w:r w:rsidR="005F68BC">
          <w:rPr>
            <w:noProof/>
            <w:webHidden/>
          </w:rPr>
          <w:fldChar w:fldCharType="separate"/>
        </w:r>
        <w:r w:rsidR="00BE0035">
          <w:rPr>
            <w:noProof/>
            <w:webHidden/>
          </w:rPr>
          <w:t>6</w:t>
        </w:r>
        <w:r w:rsidR="005F68BC">
          <w:rPr>
            <w:noProof/>
            <w:webHidden/>
          </w:rPr>
          <w:fldChar w:fldCharType="end"/>
        </w:r>
      </w:hyperlink>
    </w:p>
    <w:p w:rsidR="005F68BC" w:rsidRDefault="0072512F">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2" w:history="1">
        <w:r w:rsidR="005F68BC" w:rsidRPr="001A42DB">
          <w:rPr>
            <w:rStyle w:val="Hyperlink"/>
            <w:rFonts w:ascii="Calibri" w:hAnsi="Calibri" w:cs="Calibri"/>
            <w:noProof/>
          </w:rPr>
          <w:t>Student Responsibilities</w:t>
        </w:r>
        <w:r w:rsidR="005F68BC">
          <w:rPr>
            <w:noProof/>
            <w:webHidden/>
          </w:rPr>
          <w:tab/>
        </w:r>
        <w:r w:rsidR="005F68BC">
          <w:rPr>
            <w:noProof/>
            <w:webHidden/>
          </w:rPr>
          <w:fldChar w:fldCharType="begin"/>
        </w:r>
        <w:r w:rsidR="005F68BC">
          <w:rPr>
            <w:noProof/>
            <w:webHidden/>
          </w:rPr>
          <w:instrText xml:space="preserve"> PAGEREF _Toc12438432 \h </w:instrText>
        </w:r>
        <w:r w:rsidR="005F68BC">
          <w:rPr>
            <w:noProof/>
            <w:webHidden/>
          </w:rPr>
        </w:r>
        <w:r w:rsidR="005F68BC">
          <w:rPr>
            <w:noProof/>
            <w:webHidden/>
          </w:rPr>
          <w:fldChar w:fldCharType="separate"/>
        </w:r>
        <w:r w:rsidR="00BE0035">
          <w:rPr>
            <w:noProof/>
            <w:webHidden/>
          </w:rPr>
          <w:t>7</w:t>
        </w:r>
        <w:r w:rsidR="005F68BC">
          <w:rPr>
            <w:noProof/>
            <w:webHidden/>
          </w:rPr>
          <w:fldChar w:fldCharType="end"/>
        </w:r>
      </w:hyperlink>
    </w:p>
    <w:p w:rsidR="005F68BC" w:rsidRDefault="0072512F">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3" w:history="1">
        <w:r w:rsidR="005F68BC" w:rsidRPr="001A42DB">
          <w:rPr>
            <w:rStyle w:val="Hyperlink"/>
            <w:noProof/>
          </w:rPr>
          <w:t>Course Weekly Topics and Readings</w:t>
        </w:r>
        <w:r w:rsidR="005F68BC">
          <w:rPr>
            <w:noProof/>
            <w:webHidden/>
          </w:rPr>
          <w:tab/>
        </w:r>
        <w:r w:rsidR="005F68BC">
          <w:rPr>
            <w:noProof/>
            <w:webHidden/>
          </w:rPr>
          <w:fldChar w:fldCharType="begin"/>
        </w:r>
        <w:r w:rsidR="005F68BC">
          <w:rPr>
            <w:noProof/>
            <w:webHidden/>
          </w:rPr>
          <w:instrText xml:space="preserve"> PAGEREF _Toc12438433 \h </w:instrText>
        </w:r>
        <w:r w:rsidR="005F68BC">
          <w:rPr>
            <w:noProof/>
            <w:webHidden/>
          </w:rPr>
        </w:r>
        <w:r w:rsidR="005F68BC">
          <w:rPr>
            <w:noProof/>
            <w:webHidden/>
          </w:rPr>
          <w:fldChar w:fldCharType="separate"/>
        </w:r>
        <w:r w:rsidR="00BE0035">
          <w:rPr>
            <w:noProof/>
            <w:webHidden/>
          </w:rPr>
          <w:t>10</w:t>
        </w:r>
        <w:r w:rsidR="005F68BC">
          <w:rPr>
            <w:noProof/>
            <w:webHidden/>
          </w:rPr>
          <w:fldChar w:fldCharType="end"/>
        </w:r>
      </w:hyperlink>
    </w:p>
    <w:p w:rsidR="00B87E74" w:rsidRPr="000A6633" w:rsidRDefault="004B7060" w:rsidP="003F0E2E">
      <w:pPr>
        <w:pStyle w:val="Heading1"/>
      </w:pPr>
      <w:r>
        <w:rPr>
          <w:rFonts w:eastAsia="Times New Roman"/>
          <w:color w:val="auto"/>
          <w:sz w:val="24"/>
          <w:szCs w:val="24"/>
        </w:rPr>
        <w:fldChar w:fldCharType="end"/>
      </w:r>
      <w:bookmarkStart w:id="13" w:name="_Toc12438429"/>
      <w:r w:rsidR="00B87E74" w:rsidRPr="000A6633">
        <w:t>Course Overview</w:t>
      </w:r>
      <w:bookmarkEnd w:id="11"/>
      <w:bookmarkEnd w:id="12"/>
      <w:bookmarkEnd w:id="13"/>
    </w:p>
    <w:p w:rsidR="007F0D43" w:rsidRPr="00260255" w:rsidRDefault="003F60FC" w:rsidP="00FE7AC2">
      <w:pPr>
        <w:pStyle w:val="Heading2"/>
      </w:pPr>
      <w:bookmarkStart w:id="14" w:name="_Toc12350800"/>
      <w:r w:rsidRPr="00260255">
        <w:t>Course Description:</w:t>
      </w:r>
      <w:bookmarkEnd w:id="14"/>
    </w:p>
    <w:p w:rsidR="00FE7AC2" w:rsidRPr="00FE7AC2" w:rsidRDefault="00FE7AC2" w:rsidP="00FE7AC2">
      <w:pPr>
        <w:rPr>
          <w:rFonts w:ascii="Times New Roman" w:hAnsi="Times New Roman"/>
          <w:szCs w:val="24"/>
        </w:rPr>
      </w:pPr>
      <w:r w:rsidRPr="00FE7AC2">
        <w:rPr>
          <w:rFonts w:ascii="Times New Roman" w:hAnsi="Times New Roman"/>
          <w:b w:val="0"/>
          <w:szCs w:val="24"/>
        </w:rPr>
        <w:t xml:space="preserve">This course introduces the student to the cultural identities of the Indigenous people of Canada and North America, examining their traditional values, cultural-based behaviours and the effects of colonialism and imperialism due to the consequences of social policies/legislation, social work practice and research.  Attention </w:t>
      </w:r>
      <w:proofErr w:type="gramStart"/>
      <w:r w:rsidRPr="00FE7AC2">
        <w:rPr>
          <w:rFonts w:ascii="Times New Roman" w:hAnsi="Times New Roman"/>
          <w:b w:val="0"/>
          <w:szCs w:val="24"/>
        </w:rPr>
        <w:t>will be given</w:t>
      </w:r>
      <w:proofErr w:type="gramEnd"/>
      <w:r w:rsidRPr="00FE7AC2">
        <w:rPr>
          <w:rFonts w:ascii="Times New Roman" w:hAnsi="Times New Roman"/>
          <w:b w:val="0"/>
          <w:szCs w:val="24"/>
        </w:rPr>
        <w:t xml:space="preserve"> to the cultural-specific skills and approaches particular to traditional and current helping practices from an Indigenous worldview.  This course also examines the current social systems in </w:t>
      </w:r>
      <w:proofErr w:type="gramStart"/>
      <w:r w:rsidRPr="00FE7AC2">
        <w:rPr>
          <w:rFonts w:ascii="Times New Roman" w:hAnsi="Times New Roman"/>
          <w:b w:val="0"/>
          <w:szCs w:val="24"/>
        </w:rPr>
        <w:t>place which work with Indigenous People/Issues</w:t>
      </w:r>
      <w:proofErr w:type="gramEnd"/>
      <w:r w:rsidRPr="00FE7AC2">
        <w:rPr>
          <w:rFonts w:ascii="Times New Roman" w:hAnsi="Times New Roman"/>
          <w:b w:val="0"/>
          <w:szCs w:val="24"/>
        </w:rPr>
        <w:t xml:space="preserve"> and explores their suitability.</w:t>
      </w:r>
    </w:p>
    <w:p w:rsidR="00FE7AC2" w:rsidRPr="00FE7AC2" w:rsidRDefault="00FE7AC2" w:rsidP="00FE7AC2">
      <w:pPr>
        <w:rPr>
          <w:rFonts w:ascii="Times New Roman" w:hAnsi="Times New Roman"/>
        </w:rPr>
      </w:pPr>
    </w:p>
    <w:p w:rsidR="00FE7AC2" w:rsidRPr="00FE7AC2" w:rsidRDefault="00FE7AC2" w:rsidP="00FE7AC2">
      <w:pPr>
        <w:rPr>
          <w:rFonts w:ascii="Times New Roman" w:hAnsi="Times New Roman"/>
          <w:b w:val="0"/>
          <w:szCs w:val="24"/>
        </w:rPr>
      </w:pPr>
      <w:r w:rsidRPr="00FE7AC2">
        <w:rPr>
          <w:rFonts w:ascii="Times New Roman" w:hAnsi="Times New Roman"/>
          <w:b w:val="0"/>
          <w:szCs w:val="24"/>
        </w:rPr>
        <w:t>The interdisciplinary work of Indigenous scholars and practitioners in this course provides a knowledge base for examining strategies in building alliances between Indigenous and social work practitioners, while transforming our encounters in the context of social work practice, policy and research.</w:t>
      </w:r>
    </w:p>
    <w:p w:rsidR="00AC5C16" w:rsidRPr="00260255" w:rsidRDefault="00FE7AC2" w:rsidP="00FE7AC2">
      <w:pPr>
        <w:rPr>
          <w:rFonts w:ascii="Times New Roman" w:hAnsi="Times New Roman"/>
          <w:b w:val="0"/>
          <w:szCs w:val="24"/>
        </w:rPr>
      </w:pPr>
      <w:r w:rsidRPr="00260255">
        <w:rPr>
          <w:rFonts w:ascii="Times New Roman" w:hAnsi="Times New Roman"/>
          <w:b w:val="0"/>
          <w:szCs w:val="24"/>
        </w:rPr>
        <w:t xml:space="preserve"> </w:t>
      </w:r>
    </w:p>
    <w:p w:rsidR="00716392" w:rsidRPr="00260255" w:rsidRDefault="009C48C6" w:rsidP="00FE7AC2">
      <w:pPr>
        <w:pStyle w:val="Heading2"/>
      </w:pPr>
      <w:bookmarkStart w:id="15" w:name="_Toc12350801"/>
      <w:r w:rsidRPr="00260255">
        <w:lastRenderedPageBreak/>
        <w:t>Course Objectives:</w:t>
      </w:r>
      <w:bookmarkEnd w:id="15"/>
      <w:r w:rsidRPr="00260255">
        <w:t xml:space="preserve">  </w:t>
      </w:r>
    </w:p>
    <w:p w:rsidR="00FE7AC2" w:rsidRPr="00FE7AC2" w:rsidRDefault="00FE7AC2" w:rsidP="00FE7AC2">
      <w:pPr>
        <w:numPr>
          <w:ilvl w:val="0"/>
          <w:numId w:val="2"/>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To provide students with an understanding of the historical, political and social implications endured by Indigenous peoples in North America.</w:t>
      </w:r>
    </w:p>
    <w:p w:rsidR="00FE7AC2" w:rsidRPr="00FE7AC2" w:rsidRDefault="00FE7AC2" w:rsidP="00FE7AC2">
      <w:pPr>
        <w:numPr>
          <w:ilvl w:val="0"/>
          <w:numId w:val="2"/>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To provide students with an understanding of Indigenous perspectives of helping and healing through means of Indigenous philosophy/knowledge and culture.</w:t>
      </w:r>
    </w:p>
    <w:p w:rsidR="00FE7AC2" w:rsidRPr="00FE7AC2" w:rsidRDefault="00FE7AC2" w:rsidP="00FE7AC2">
      <w:pPr>
        <w:numPr>
          <w:ilvl w:val="0"/>
          <w:numId w:val="2"/>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 xml:space="preserve">To help students critically analyze policies, reports, social work practices, cultural competency and cultural safety when serving Indigenous peoples. </w:t>
      </w:r>
    </w:p>
    <w:p w:rsidR="00FE7AC2" w:rsidRPr="00FE7AC2" w:rsidRDefault="00FE7AC2" w:rsidP="00FE7AC2">
      <w:pPr>
        <w:numPr>
          <w:ilvl w:val="0"/>
          <w:numId w:val="2"/>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To evaluate strategies and to develop “best practice principles” as Allies and Indigenous social workers in the delivery of social work practice to Indigenous people/communities.</w:t>
      </w:r>
    </w:p>
    <w:p w:rsidR="00FE7AC2" w:rsidRPr="00260255" w:rsidRDefault="00FE7AC2" w:rsidP="003F60FC">
      <w:pPr>
        <w:pStyle w:val="Default"/>
      </w:pPr>
    </w:p>
    <w:p w:rsidR="003F60FC" w:rsidRPr="00260255" w:rsidRDefault="003F60FC" w:rsidP="003F60FC">
      <w:pPr>
        <w:pStyle w:val="Default"/>
      </w:pPr>
      <w:r w:rsidRPr="00260255">
        <w:t xml:space="preserve">The basic assumptions of this course concur with the broader curriculum context set by the </w:t>
      </w:r>
      <w:r w:rsidRPr="00260255">
        <w:rPr>
          <w:b/>
          <w:bCs/>
        </w:rPr>
        <w:t>School of Social Work's Statement of Philosophy</w:t>
      </w:r>
      <w:r w:rsidRPr="00260255">
        <w:t>:</w:t>
      </w:r>
    </w:p>
    <w:p w:rsidR="00B87E74" w:rsidRPr="00260255" w:rsidRDefault="003F60FC" w:rsidP="00B87E74">
      <w:pPr>
        <w:rPr>
          <w:rFonts w:ascii="Times New Roman" w:hAnsi="Times New Roman"/>
          <w:b w:val="0"/>
          <w:i/>
          <w:iCs/>
          <w:szCs w:val="24"/>
        </w:rPr>
      </w:pPr>
      <w:r w:rsidRPr="00260255">
        <w:rPr>
          <w:rFonts w:ascii="Times New Roman" w:hAnsi="Times New Roman"/>
          <w:b w:val="0"/>
          <w:i/>
          <w:iCs/>
          <w:szCs w:val="24"/>
        </w:rPr>
        <w:t xml:space="preserve">As social workers, we operate in a society characterized by power imbalances that affect us all. These power imbalances </w:t>
      </w:r>
      <w:proofErr w:type="gramStart"/>
      <w:r w:rsidRPr="00260255">
        <w:rPr>
          <w:rFonts w:ascii="Times New Roman" w:hAnsi="Times New Roman"/>
          <w:b w:val="0"/>
          <w:i/>
          <w:iCs/>
          <w:szCs w:val="24"/>
        </w:rPr>
        <w:t>are based</w:t>
      </w:r>
      <w:proofErr w:type="gramEnd"/>
      <w:r w:rsidRPr="00260255">
        <w:rPr>
          <w:rFonts w:ascii="Times New Roman" w:hAnsi="Times New Roman"/>
          <w:b w:val="0"/>
          <w:i/>
          <w:iCs/>
          <w:szCs w:val="24"/>
        </w:rPr>
        <w:t xml:space="preserve">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260255" w:rsidRDefault="00B87E74" w:rsidP="00FE7AC2">
      <w:pPr>
        <w:pStyle w:val="Heading2"/>
      </w:pPr>
      <w:bookmarkStart w:id="16" w:name="_Toc12350802"/>
      <w:r w:rsidRPr="00260255">
        <w:t>Course Format</w:t>
      </w:r>
      <w:bookmarkEnd w:id="16"/>
    </w:p>
    <w:p w:rsidR="00D93C31" w:rsidRPr="00260255" w:rsidRDefault="00B87E74" w:rsidP="00D93C31">
      <w:pPr>
        <w:rPr>
          <w:rFonts w:ascii="Times New Roman" w:hAnsi="Times New Roman"/>
          <w:b w:val="0"/>
        </w:rPr>
      </w:pPr>
      <w:r w:rsidRPr="00BE0035">
        <w:rPr>
          <w:rFonts w:ascii="Times New Roman" w:hAnsi="Times New Roman"/>
          <w:b w:val="0"/>
        </w:rPr>
        <w:t xml:space="preserve">Information </w:t>
      </w:r>
      <w:proofErr w:type="gramStart"/>
      <w:r w:rsidRPr="00BE0035">
        <w:rPr>
          <w:rFonts w:ascii="Times New Roman" w:hAnsi="Times New Roman"/>
          <w:b w:val="0"/>
        </w:rPr>
        <w:t>will be presented</w:t>
      </w:r>
      <w:proofErr w:type="gramEnd"/>
      <w:r w:rsidRPr="00BE0035">
        <w:rPr>
          <w:rFonts w:ascii="Times New Roman" w:hAnsi="Times New Roman"/>
          <w:b w:val="0"/>
        </w:rPr>
        <w:t xml:space="preserve"> through lectures, case study analyses and discussion. </w:t>
      </w:r>
      <w:r w:rsidR="00BE0035">
        <w:rPr>
          <w:rFonts w:ascii="Times New Roman" w:hAnsi="Times New Roman"/>
          <w:b w:val="0"/>
        </w:rPr>
        <w:t xml:space="preserve">Experiential activities.  </w:t>
      </w:r>
      <w:r w:rsidRPr="00BE0035">
        <w:rPr>
          <w:rFonts w:ascii="Times New Roman" w:hAnsi="Times New Roman"/>
          <w:b w:val="0"/>
        </w:rPr>
        <w:t xml:space="preserve">For approximately one-third of the class time, information </w:t>
      </w:r>
      <w:proofErr w:type="gramStart"/>
      <w:r w:rsidRPr="00BE0035">
        <w:rPr>
          <w:rFonts w:ascii="Times New Roman" w:hAnsi="Times New Roman"/>
          <w:b w:val="0"/>
        </w:rPr>
        <w:t>will be given</w:t>
      </w:r>
      <w:proofErr w:type="gramEnd"/>
      <w:r w:rsidRPr="00BE0035">
        <w:rPr>
          <w:rFonts w:ascii="Times New Roman" w:hAnsi="Times New Roman"/>
          <w:b w:val="0"/>
        </w:rPr>
        <w:t xml:space="preserve"> in a lecture-discussion format. This information will focus on a selected theoretical framework as applied to social work practice with individuals.</w:t>
      </w:r>
      <w:r w:rsidRPr="00260255">
        <w:rPr>
          <w:rFonts w:ascii="Times New Roman" w:hAnsi="Times New Roman"/>
          <w:b w:val="0"/>
        </w:rPr>
        <w:t xml:space="preserve"> </w:t>
      </w:r>
    </w:p>
    <w:p w:rsidR="00B87E74" w:rsidRPr="00260255" w:rsidRDefault="00B87E74" w:rsidP="00FE7AC2">
      <w:pPr>
        <w:pStyle w:val="Heading2"/>
      </w:pPr>
      <w:bookmarkStart w:id="17" w:name="_Toc12350803"/>
      <w:r w:rsidRPr="00260255">
        <w:t>Required Texts:</w:t>
      </w:r>
      <w:bookmarkEnd w:id="17"/>
      <w:r w:rsidRPr="00260255">
        <w:t xml:space="preserve">  </w:t>
      </w:r>
    </w:p>
    <w:p w:rsidR="00FE7AC2" w:rsidRPr="00260255" w:rsidRDefault="00FE7AC2" w:rsidP="00FE7AC2">
      <w:pPr>
        <w:rPr>
          <w:rFonts w:ascii="Times New Roman" w:hAnsi="Times New Roman"/>
          <w:b w:val="0"/>
          <w:szCs w:val="24"/>
          <w:u w:val="single"/>
        </w:rPr>
      </w:pPr>
      <w:r w:rsidRPr="00260255">
        <w:rPr>
          <w:rFonts w:ascii="Times New Roman" w:hAnsi="Times New Roman"/>
          <w:b w:val="0"/>
        </w:rPr>
        <w:t xml:space="preserve">There are no required course texts. The articles, book chapters, and on-line sources that are required reading will be available on </w:t>
      </w:r>
      <w:r w:rsidRPr="00260255">
        <w:rPr>
          <w:rFonts w:ascii="Times New Roman" w:hAnsi="Times New Roman"/>
          <w:b w:val="0"/>
          <w:szCs w:val="24"/>
        </w:rPr>
        <w:t>Avenue to Learn</w:t>
      </w:r>
    </w:p>
    <w:p w:rsidR="00B87E74" w:rsidRPr="00260255" w:rsidRDefault="00B87E74" w:rsidP="003F0E2E">
      <w:pPr>
        <w:pStyle w:val="Heading1"/>
        <w:rPr>
          <w:rFonts w:ascii="Times New Roman" w:hAnsi="Times New Roman" w:cs="Times New Roman"/>
        </w:rPr>
      </w:pPr>
      <w:bookmarkStart w:id="18" w:name="_Toc12350805"/>
      <w:bookmarkStart w:id="19" w:name="_Toc12438430"/>
      <w:r w:rsidRPr="00260255">
        <w:rPr>
          <w:rFonts w:ascii="Times New Roman" w:hAnsi="Times New Roman" w:cs="Times New Roman"/>
        </w:rPr>
        <w:t>Course Requirements</w:t>
      </w:r>
      <w:r w:rsidR="001F3D7B" w:rsidRPr="00260255">
        <w:rPr>
          <w:rFonts w:ascii="Times New Roman" w:hAnsi="Times New Roman" w:cs="Times New Roman"/>
        </w:rPr>
        <w:t>/Assignments</w:t>
      </w:r>
      <w:bookmarkEnd w:id="18"/>
      <w:bookmarkEnd w:id="19"/>
    </w:p>
    <w:p w:rsidR="00B87E74" w:rsidRPr="00260255" w:rsidRDefault="001C4731" w:rsidP="00FE7AC2">
      <w:pPr>
        <w:pStyle w:val="Heading2"/>
      </w:pPr>
      <w:bookmarkStart w:id="20" w:name="_Toc12350807"/>
      <w:r w:rsidRPr="00260255">
        <w:t>Requirement</w:t>
      </w:r>
      <w:r w:rsidR="001F3D7B" w:rsidRPr="00260255">
        <w:t>/Assignment</w:t>
      </w:r>
      <w:r w:rsidRPr="00260255">
        <w:t xml:space="preserve"> Details</w:t>
      </w:r>
      <w:bookmarkStart w:id="21" w:name="_GoBack"/>
      <w:bookmarkEnd w:id="20"/>
      <w:bookmarkEnd w:id="21"/>
    </w:p>
    <w:p w:rsidR="00FE7AC2" w:rsidRPr="00260255" w:rsidRDefault="00FE7AC2" w:rsidP="00AD3CEF">
      <w:pPr>
        <w:pStyle w:val="Heading2"/>
        <w:numPr>
          <w:ilvl w:val="0"/>
          <w:numId w:val="32"/>
        </w:numPr>
      </w:pPr>
      <w:r w:rsidRPr="00260255">
        <w:t>ASSIGNMENT (30%)</w:t>
      </w:r>
      <w:r w:rsidR="00DD4934">
        <w:t xml:space="preserve">  </w:t>
      </w:r>
      <w:r w:rsidRPr="00260255">
        <w:t xml:space="preserve"> Due February 5</w:t>
      </w:r>
    </w:p>
    <w:p w:rsidR="00FE7AC2" w:rsidRPr="00FE7AC2" w:rsidRDefault="00FE7AC2" w:rsidP="00FE7AC2">
      <w:pPr>
        <w:rPr>
          <w:rFonts w:ascii="Times New Roman" w:hAnsi="Times New Roman"/>
          <w:bCs/>
        </w:rPr>
      </w:pPr>
    </w:p>
    <w:p w:rsidR="00FE7AC2" w:rsidRPr="00FE7AC2" w:rsidRDefault="00FE7AC2" w:rsidP="00FE7AC2">
      <w:pPr>
        <w:rPr>
          <w:rFonts w:ascii="Times New Roman" w:hAnsi="Times New Roman"/>
          <w:b w:val="0"/>
          <w:szCs w:val="24"/>
          <w:u w:val="single"/>
        </w:rPr>
      </w:pPr>
      <w:r w:rsidRPr="00FE7AC2">
        <w:rPr>
          <w:rFonts w:ascii="Times New Roman" w:hAnsi="Times New Roman"/>
          <w:b w:val="0"/>
          <w:szCs w:val="24"/>
          <w:u w:val="single"/>
        </w:rPr>
        <w:t>Assignment Options:</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4 to 6 page paper</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Create a Zine</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Presentation</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Public Service Announcement</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Short Video or Digital Story</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Poster/Collage</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lastRenderedPageBreak/>
        <w:t>Photo Story/Photo Voice</w:t>
      </w:r>
    </w:p>
    <w:p w:rsidR="00FE7AC2" w:rsidRPr="00FE7AC2" w:rsidRDefault="00FE7AC2" w:rsidP="00FE7AC2">
      <w:pPr>
        <w:numPr>
          <w:ilvl w:val="0"/>
          <w:numId w:val="28"/>
        </w:numPr>
        <w:rPr>
          <w:rFonts w:ascii="Times New Roman" w:hAnsi="Times New Roman"/>
          <w:b w:val="0"/>
          <w:szCs w:val="24"/>
        </w:rPr>
      </w:pPr>
      <w:r w:rsidRPr="00FE7AC2">
        <w:rPr>
          <w:rFonts w:ascii="Times New Roman" w:hAnsi="Times New Roman"/>
          <w:b w:val="0"/>
          <w:szCs w:val="24"/>
        </w:rPr>
        <w:t>Make Recorded Podcast</w:t>
      </w:r>
    </w:p>
    <w:p w:rsidR="00FE7AC2" w:rsidRPr="00FE7AC2" w:rsidRDefault="00FE7AC2" w:rsidP="00FE7AC2">
      <w:pPr>
        <w:rPr>
          <w:rFonts w:ascii="Times New Roman" w:hAnsi="Times New Roman"/>
          <w:bCs/>
          <w:szCs w:val="24"/>
        </w:rPr>
      </w:pPr>
    </w:p>
    <w:p w:rsidR="00FE7AC2" w:rsidRPr="00FE7AC2" w:rsidRDefault="00FE7AC2" w:rsidP="00FE7AC2">
      <w:pPr>
        <w:rPr>
          <w:rFonts w:ascii="Times New Roman" w:hAnsi="Times New Roman"/>
          <w:b w:val="0"/>
        </w:rPr>
      </w:pPr>
    </w:p>
    <w:p w:rsidR="00FE7AC2" w:rsidRPr="00FE7AC2" w:rsidRDefault="00FE7AC2" w:rsidP="00FE7AC2">
      <w:pPr>
        <w:rPr>
          <w:rFonts w:ascii="Times New Roman" w:hAnsi="Times New Roman"/>
          <w:bCs/>
          <w:u w:val="single"/>
        </w:rPr>
      </w:pPr>
      <w:r w:rsidRPr="00FE7AC2">
        <w:rPr>
          <w:rFonts w:ascii="Times New Roman" w:hAnsi="Times New Roman"/>
          <w:bCs/>
          <w:u w:val="single"/>
        </w:rPr>
        <w:t>Option 1:  CRITICALLY ANALYZE POLICY</w:t>
      </w:r>
    </w:p>
    <w:p w:rsidR="00FE7AC2" w:rsidRPr="00FE7AC2" w:rsidRDefault="00FE7AC2" w:rsidP="00FE7AC2">
      <w:pPr>
        <w:rPr>
          <w:rFonts w:ascii="Times New Roman" w:hAnsi="Times New Roman"/>
          <w:b w:val="0"/>
        </w:rPr>
      </w:pPr>
    </w:p>
    <w:p w:rsidR="00FE7AC2" w:rsidRPr="00FE7AC2" w:rsidRDefault="00FE7AC2" w:rsidP="00FE7AC2">
      <w:pPr>
        <w:rPr>
          <w:rFonts w:ascii="Times New Roman" w:hAnsi="Times New Roman"/>
          <w:b w:val="0"/>
        </w:rPr>
      </w:pPr>
      <w:r w:rsidRPr="00FE7AC2">
        <w:rPr>
          <w:rFonts w:ascii="Times New Roman" w:hAnsi="Times New Roman"/>
          <w:b w:val="0"/>
        </w:rPr>
        <w:t xml:space="preserve">Critically analyze one of the following policies that </w:t>
      </w:r>
      <w:proofErr w:type="gramStart"/>
      <w:r w:rsidRPr="00FE7AC2">
        <w:rPr>
          <w:rFonts w:ascii="Times New Roman" w:hAnsi="Times New Roman"/>
          <w:b w:val="0"/>
        </w:rPr>
        <w:t>impact</w:t>
      </w:r>
      <w:proofErr w:type="gramEnd"/>
      <w:r w:rsidRPr="00FE7AC2">
        <w:rPr>
          <w:rFonts w:ascii="Times New Roman" w:hAnsi="Times New Roman"/>
          <w:b w:val="0"/>
        </w:rPr>
        <w:t xml:space="preserve"> Indigenous peoples.  Content is to be based on a minimum of five resources. Include the following: </w:t>
      </w:r>
    </w:p>
    <w:p w:rsidR="00FE7AC2" w:rsidRPr="00FE7AC2" w:rsidRDefault="00FE7AC2" w:rsidP="00FE7AC2">
      <w:pPr>
        <w:ind w:firstLine="720"/>
        <w:rPr>
          <w:rFonts w:ascii="Times New Roman" w:hAnsi="Times New Roman"/>
          <w:b w:val="0"/>
        </w:rPr>
      </w:pPr>
      <w:r w:rsidRPr="00FE7AC2">
        <w:rPr>
          <w:rFonts w:ascii="Times New Roman" w:hAnsi="Times New Roman"/>
          <w:b w:val="0"/>
        </w:rPr>
        <w:t xml:space="preserve">1. What purpose does the policy or policy directive serve? </w:t>
      </w:r>
    </w:p>
    <w:p w:rsidR="00FE7AC2" w:rsidRPr="00FE7AC2" w:rsidRDefault="00FE7AC2" w:rsidP="00FE7AC2">
      <w:pPr>
        <w:ind w:firstLine="720"/>
        <w:rPr>
          <w:rFonts w:ascii="Times New Roman" w:hAnsi="Times New Roman"/>
          <w:b w:val="0"/>
        </w:rPr>
      </w:pPr>
      <w:r w:rsidRPr="00FE7AC2">
        <w:rPr>
          <w:rFonts w:ascii="Times New Roman" w:hAnsi="Times New Roman"/>
          <w:b w:val="0"/>
        </w:rPr>
        <w:t xml:space="preserve">2. Whose voices are included or not included in the policy or policy directive? </w:t>
      </w:r>
    </w:p>
    <w:p w:rsidR="00FE7AC2" w:rsidRPr="00FE7AC2" w:rsidRDefault="00FE7AC2" w:rsidP="00FE7AC2">
      <w:pPr>
        <w:ind w:firstLine="720"/>
        <w:rPr>
          <w:rFonts w:ascii="Times New Roman" w:hAnsi="Times New Roman"/>
          <w:b w:val="0"/>
        </w:rPr>
      </w:pPr>
      <w:r w:rsidRPr="00FE7AC2">
        <w:rPr>
          <w:rFonts w:ascii="Times New Roman" w:hAnsi="Times New Roman"/>
          <w:b w:val="0"/>
        </w:rPr>
        <w:t xml:space="preserve">3. What suggestions would you make for revising this policy or policy directive? </w:t>
      </w:r>
    </w:p>
    <w:p w:rsidR="00FE7AC2" w:rsidRPr="00FE7AC2" w:rsidRDefault="00FE7AC2" w:rsidP="00FE7AC2">
      <w:pPr>
        <w:ind w:left="720"/>
        <w:rPr>
          <w:rFonts w:ascii="Times New Roman" w:hAnsi="Times New Roman"/>
          <w:b w:val="0"/>
        </w:rPr>
      </w:pPr>
      <w:r w:rsidRPr="00FE7AC2">
        <w:rPr>
          <w:rFonts w:ascii="Times New Roman" w:hAnsi="Times New Roman"/>
          <w:b w:val="0"/>
        </w:rPr>
        <w:t>4. How does this policy or policy directive influence your developing role as a social worker?</w:t>
      </w:r>
    </w:p>
    <w:p w:rsidR="00FE7AC2" w:rsidRPr="00FE7AC2" w:rsidRDefault="00FE7AC2" w:rsidP="00FE7AC2">
      <w:pPr>
        <w:ind w:left="720"/>
        <w:rPr>
          <w:rFonts w:ascii="Times New Roman" w:hAnsi="Times New Roman"/>
          <w:b w:val="0"/>
        </w:rPr>
      </w:pPr>
    </w:p>
    <w:p w:rsidR="00FE7AC2" w:rsidRPr="00FE7AC2" w:rsidRDefault="00FE7AC2" w:rsidP="00FE7AC2">
      <w:pPr>
        <w:numPr>
          <w:ilvl w:val="0"/>
          <w:numId w:val="26"/>
        </w:numPr>
        <w:ind w:left="709" w:hanging="425"/>
        <w:rPr>
          <w:rFonts w:ascii="Times New Roman" w:hAnsi="Times New Roman"/>
          <w:b w:val="0"/>
        </w:rPr>
      </w:pPr>
      <w:r w:rsidRPr="00FE7AC2">
        <w:rPr>
          <w:rFonts w:ascii="Times New Roman" w:hAnsi="Times New Roman"/>
          <w:b w:val="0"/>
        </w:rPr>
        <w:t>The Indian Act (choose one of the following to focus on where the Indian Act was applied: residential schools, banning of ceremonies/congregating, 60s scoop, banning of ownership of agricultural equipment, disenfranchisement for university education and enlisting in military services, Bill C-31, exclusion of Metis peoples).</w:t>
      </w:r>
    </w:p>
    <w:p w:rsidR="00FE7AC2" w:rsidRPr="00FE7AC2" w:rsidRDefault="00FE7AC2" w:rsidP="00FE7AC2">
      <w:pPr>
        <w:ind w:left="720"/>
        <w:rPr>
          <w:rFonts w:ascii="Times New Roman" w:hAnsi="Times New Roman"/>
          <w:b w:val="0"/>
          <w:szCs w:val="24"/>
        </w:rPr>
      </w:pPr>
    </w:p>
    <w:p w:rsidR="00FE7AC2" w:rsidRPr="00FE7AC2" w:rsidRDefault="00FE7AC2" w:rsidP="00FE7AC2">
      <w:pPr>
        <w:ind w:left="720"/>
        <w:rPr>
          <w:rFonts w:ascii="Times New Roman" w:hAnsi="Times New Roman"/>
          <w:b w:val="0"/>
          <w:szCs w:val="24"/>
        </w:rPr>
      </w:pPr>
      <w:r w:rsidRPr="00FE7AC2">
        <w:rPr>
          <w:rFonts w:ascii="Times New Roman" w:hAnsi="Times New Roman"/>
          <w:b w:val="0"/>
          <w:szCs w:val="24"/>
        </w:rPr>
        <w:t xml:space="preserve">Indian Act (pdf file) at this website:  </w:t>
      </w:r>
      <w:hyperlink r:id="rId10" w:history="1">
        <w:r w:rsidRPr="00260255">
          <w:rPr>
            <w:rFonts w:ascii="Times New Roman" w:hAnsi="Times New Roman"/>
            <w:b w:val="0"/>
            <w:color w:val="0000FF"/>
            <w:szCs w:val="24"/>
            <w:u w:val="single"/>
          </w:rPr>
          <w:t>http://laws.justice.gc.ca/PDF/Statute/I/I-5.pdf</w:t>
        </w:r>
      </w:hyperlink>
    </w:p>
    <w:p w:rsidR="00FE7AC2" w:rsidRPr="00FE7AC2" w:rsidRDefault="00FE7AC2" w:rsidP="00FE7AC2">
      <w:pPr>
        <w:rPr>
          <w:rFonts w:ascii="Times New Roman" w:hAnsi="Times New Roman"/>
          <w:b w:val="0"/>
        </w:rPr>
      </w:pPr>
    </w:p>
    <w:p w:rsidR="00FE7AC2" w:rsidRPr="00FE7AC2" w:rsidRDefault="00FE7AC2" w:rsidP="00FE7AC2">
      <w:pPr>
        <w:numPr>
          <w:ilvl w:val="0"/>
          <w:numId w:val="26"/>
        </w:numPr>
        <w:ind w:left="709" w:hanging="425"/>
        <w:rPr>
          <w:rFonts w:ascii="Times New Roman" w:hAnsi="Times New Roman"/>
          <w:b w:val="0"/>
        </w:rPr>
      </w:pPr>
      <w:r w:rsidRPr="00FE7AC2">
        <w:rPr>
          <w:rFonts w:ascii="Times New Roman" w:hAnsi="Times New Roman"/>
          <w:b w:val="0"/>
        </w:rPr>
        <w:t>United Nations Declaration on Rights of Indigenous Peoples (background of this document, Canada’s delayed position in adopting, any impact after it was adopted, how it has bettered the social conditions for Indigenous peoples).</w:t>
      </w:r>
    </w:p>
    <w:p w:rsidR="00FE7AC2" w:rsidRPr="00FE7AC2" w:rsidRDefault="0072512F" w:rsidP="00FE7AC2">
      <w:pPr>
        <w:ind w:left="720"/>
        <w:rPr>
          <w:rFonts w:ascii="Times New Roman" w:hAnsi="Times New Roman"/>
          <w:b w:val="0"/>
        </w:rPr>
      </w:pPr>
      <w:hyperlink r:id="rId11" w:history="1">
        <w:r w:rsidR="00FE7AC2" w:rsidRPr="00FE7AC2">
          <w:rPr>
            <w:rFonts w:ascii="Times New Roman" w:hAnsi="Times New Roman"/>
            <w:b w:val="0"/>
            <w:color w:val="0000FF"/>
            <w:u w:val="single"/>
          </w:rPr>
          <w:t>https://www.un.org/development/desa/indigenouspeoples/wp-content/uploads/sites/19/2018/11/UNDRIP_E_web.pdf</w:t>
        </w:r>
      </w:hyperlink>
    </w:p>
    <w:p w:rsidR="00FE7AC2" w:rsidRPr="00FE7AC2" w:rsidRDefault="00FE7AC2" w:rsidP="00FE7AC2">
      <w:pPr>
        <w:rPr>
          <w:rFonts w:ascii="Times New Roman" w:hAnsi="Times New Roman"/>
          <w:b w:val="0"/>
        </w:rPr>
      </w:pPr>
    </w:p>
    <w:p w:rsidR="00FE7AC2" w:rsidRPr="00FE7AC2" w:rsidRDefault="00FE7AC2" w:rsidP="00FE7AC2">
      <w:pPr>
        <w:numPr>
          <w:ilvl w:val="0"/>
          <w:numId w:val="26"/>
        </w:numPr>
        <w:ind w:left="709" w:hanging="425"/>
        <w:rPr>
          <w:rFonts w:ascii="Times New Roman" w:hAnsi="Times New Roman"/>
          <w:b w:val="0"/>
        </w:rPr>
      </w:pPr>
      <w:r w:rsidRPr="00FE7AC2">
        <w:rPr>
          <w:rFonts w:ascii="Times New Roman" w:hAnsi="Times New Roman"/>
          <w:b w:val="0"/>
        </w:rPr>
        <w:t xml:space="preserve">An Act respecting First Nations, Inuit and Métis children, youth and families, Bill C-92 (what is this Bill about. what policies support this Bill, what are the promises and challenges regarding this Bill for Indigenous children, youth and families) </w:t>
      </w:r>
    </w:p>
    <w:p w:rsidR="00FE7AC2" w:rsidRPr="00FE7AC2" w:rsidRDefault="0072512F" w:rsidP="00FE7AC2">
      <w:pPr>
        <w:ind w:left="709"/>
        <w:rPr>
          <w:rFonts w:ascii="Times New Roman" w:hAnsi="Times New Roman"/>
          <w:b w:val="0"/>
        </w:rPr>
      </w:pPr>
      <w:hyperlink r:id="rId12" w:history="1">
        <w:r w:rsidR="00FE7AC2" w:rsidRPr="00FE7AC2">
          <w:rPr>
            <w:rFonts w:ascii="Times New Roman" w:hAnsi="Times New Roman"/>
            <w:b w:val="0"/>
            <w:color w:val="0000FF"/>
            <w:u w:val="single"/>
          </w:rPr>
          <w:t>https://www.parl.ca/DocumentViewer/en/42-1/bill/C-92/royal-assent</w:t>
        </w:r>
      </w:hyperlink>
    </w:p>
    <w:p w:rsidR="00FE7AC2" w:rsidRPr="00FE7AC2" w:rsidRDefault="00FE7AC2" w:rsidP="00FE7AC2">
      <w:pPr>
        <w:rPr>
          <w:rFonts w:ascii="Times New Roman" w:hAnsi="Times New Roman"/>
          <w:b w:val="0"/>
        </w:rPr>
      </w:pPr>
    </w:p>
    <w:p w:rsidR="00FE7AC2" w:rsidRPr="00FE7AC2" w:rsidRDefault="00FE7AC2" w:rsidP="00FE7AC2">
      <w:pPr>
        <w:numPr>
          <w:ilvl w:val="0"/>
          <w:numId w:val="26"/>
        </w:numPr>
        <w:ind w:left="709" w:hanging="425"/>
        <w:rPr>
          <w:rFonts w:ascii="Times New Roman" w:hAnsi="Times New Roman"/>
          <w:b w:val="0"/>
        </w:rPr>
      </w:pPr>
      <w:r w:rsidRPr="00FE7AC2">
        <w:rPr>
          <w:rFonts w:ascii="Times New Roman" w:hAnsi="Times New Roman"/>
          <w:b w:val="0"/>
        </w:rPr>
        <w:t>Truth and Reconciliation (TRC) Call to Action (Directive) (choose one of the 94 Calls to Action to focus; how has the government responded, how have Canadian groups (non-Indigenous, religious, education, etc.), what are the criticisms of the TRC and by whom).</w:t>
      </w:r>
    </w:p>
    <w:p w:rsidR="00FE7AC2" w:rsidRPr="00FE7AC2" w:rsidRDefault="00FE7AC2" w:rsidP="00FE7AC2">
      <w:pPr>
        <w:ind w:left="709"/>
        <w:rPr>
          <w:rFonts w:ascii="Times New Roman" w:hAnsi="Times New Roman"/>
          <w:b w:val="0"/>
        </w:rPr>
      </w:pPr>
    </w:p>
    <w:p w:rsidR="00FE7AC2" w:rsidRPr="00FE7AC2" w:rsidRDefault="00FE7AC2" w:rsidP="00FE7AC2">
      <w:pPr>
        <w:rPr>
          <w:rFonts w:ascii="Times New Roman" w:hAnsi="Times New Roman"/>
          <w:b w:val="0"/>
        </w:rPr>
      </w:pPr>
      <w:r w:rsidRPr="00FE7AC2">
        <w:rPr>
          <w:rFonts w:ascii="Times New Roman" w:hAnsi="Times New Roman"/>
          <w:b w:val="0"/>
        </w:rPr>
        <w:t>If a policy or policy directive is not list that you want to explore, please talk with the instructor well before the assignment is due regarding your policy/directive idea.</w:t>
      </w:r>
    </w:p>
    <w:p w:rsidR="00FE7AC2" w:rsidRPr="00FE7AC2" w:rsidRDefault="00FE7AC2" w:rsidP="00FE7AC2">
      <w:pPr>
        <w:ind w:left="284"/>
        <w:rPr>
          <w:rFonts w:ascii="Times New Roman" w:hAnsi="Times New Roman"/>
          <w:bCs/>
          <w:szCs w:val="24"/>
        </w:rPr>
      </w:pPr>
    </w:p>
    <w:p w:rsidR="00FE7AC2" w:rsidRPr="00FE7AC2" w:rsidRDefault="00FE7AC2" w:rsidP="00FE7AC2">
      <w:pPr>
        <w:rPr>
          <w:rFonts w:ascii="Times New Roman" w:hAnsi="Times New Roman"/>
          <w:bCs/>
          <w:szCs w:val="24"/>
        </w:rPr>
      </w:pPr>
      <w:r w:rsidRPr="00FE7AC2">
        <w:rPr>
          <w:rFonts w:ascii="Times New Roman" w:hAnsi="Times New Roman"/>
          <w:bCs/>
          <w:u w:val="single"/>
        </w:rPr>
        <w:t>Option 2:</w:t>
      </w:r>
      <w:r w:rsidRPr="00FE7AC2">
        <w:rPr>
          <w:rFonts w:ascii="Times New Roman" w:hAnsi="Times New Roman"/>
          <w:bCs/>
        </w:rPr>
        <w:t xml:space="preserve">  TRANSFORMING RELATIONS </w:t>
      </w:r>
    </w:p>
    <w:p w:rsidR="00FE7AC2" w:rsidRPr="00FE7AC2" w:rsidRDefault="00FE7AC2" w:rsidP="00FE7AC2">
      <w:pPr>
        <w:ind w:left="284"/>
        <w:rPr>
          <w:rFonts w:ascii="Times New Roman" w:hAnsi="Times New Roman"/>
          <w:bCs/>
          <w:szCs w:val="24"/>
        </w:rPr>
      </w:pPr>
    </w:p>
    <w:p w:rsidR="00FE7AC2" w:rsidRPr="00FE7AC2" w:rsidRDefault="00FE7AC2" w:rsidP="00FE7AC2">
      <w:pPr>
        <w:rPr>
          <w:rFonts w:ascii="Times New Roman" w:hAnsi="Times New Roman"/>
          <w:b w:val="0"/>
        </w:rPr>
      </w:pPr>
      <w:r w:rsidRPr="00FE7AC2">
        <w:rPr>
          <w:rFonts w:ascii="Times New Roman" w:hAnsi="Times New Roman"/>
          <w:b w:val="0"/>
          <w:u w:val="single"/>
        </w:rPr>
        <w:t>Read Article:</w:t>
      </w:r>
      <w:r w:rsidRPr="00FE7AC2">
        <w:rPr>
          <w:rFonts w:ascii="Times New Roman" w:hAnsi="Times New Roman"/>
          <w:b w:val="0"/>
        </w:rPr>
        <w:t xml:space="preserve">  </w:t>
      </w:r>
    </w:p>
    <w:p w:rsidR="00FE7AC2" w:rsidRPr="00FE7AC2" w:rsidRDefault="00FE7AC2" w:rsidP="00FE7AC2">
      <w:pPr>
        <w:rPr>
          <w:rFonts w:ascii="Times New Roman" w:hAnsi="Times New Roman"/>
          <w:b w:val="0"/>
          <w:color w:val="222222"/>
          <w:szCs w:val="24"/>
          <w:shd w:val="clear" w:color="auto" w:fill="FFFFFF"/>
        </w:rPr>
      </w:pPr>
      <w:r w:rsidRPr="00FE7AC2">
        <w:rPr>
          <w:rFonts w:ascii="Times New Roman" w:hAnsi="Times New Roman"/>
          <w:b w:val="0"/>
          <w:color w:val="222222"/>
          <w:szCs w:val="24"/>
          <w:shd w:val="clear" w:color="auto" w:fill="FFFFFF"/>
        </w:rPr>
        <w:t xml:space="preserve">Davis, L., Hiller, C., James, C., Lloyd, K., </w:t>
      </w:r>
      <w:proofErr w:type="spellStart"/>
      <w:r w:rsidRPr="00FE7AC2">
        <w:rPr>
          <w:rFonts w:ascii="Times New Roman" w:hAnsi="Times New Roman"/>
          <w:b w:val="0"/>
          <w:color w:val="222222"/>
          <w:szCs w:val="24"/>
          <w:shd w:val="clear" w:color="auto" w:fill="FFFFFF"/>
        </w:rPr>
        <w:t>Nasca</w:t>
      </w:r>
      <w:proofErr w:type="spellEnd"/>
      <w:r w:rsidRPr="00FE7AC2">
        <w:rPr>
          <w:rFonts w:ascii="Times New Roman" w:hAnsi="Times New Roman"/>
          <w:b w:val="0"/>
          <w:color w:val="222222"/>
          <w:szCs w:val="24"/>
          <w:shd w:val="clear" w:color="auto" w:fill="FFFFFF"/>
        </w:rPr>
        <w:t>, T., &amp; Taylor, S. (2017). Complicated pathways: Settler Canadians learning to re/frame themselves and their relationships with Indigenous peoples. </w:t>
      </w:r>
      <w:r w:rsidRPr="00FE7AC2">
        <w:rPr>
          <w:rFonts w:ascii="Times New Roman" w:hAnsi="Times New Roman"/>
          <w:b w:val="0"/>
          <w:i/>
          <w:iCs/>
          <w:color w:val="222222"/>
          <w:szCs w:val="24"/>
          <w:shd w:val="clear" w:color="auto" w:fill="FFFFFF"/>
        </w:rPr>
        <w:t>Settler Colonial Studies</w:t>
      </w:r>
      <w:r w:rsidRPr="00FE7AC2">
        <w:rPr>
          <w:rFonts w:ascii="Times New Roman" w:hAnsi="Times New Roman"/>
          <w:b w:val="0"/>
          <w:color w:val="222222"/>
          <w:szCs w:val="24"/>
          <w:shd w:val="clear" w:color="auto" w:fill="FFFFFF"/>
        </w:rPr>
        <w:t>, </w:t>
      </w:r>
      <w:r w:rsidRPr="00FE7AC2">
        <w:rPr>
          <w:rFonts w:ascii="Times New Roman" w:hAnsi="Times New Roman"/>
          <w:b w:val="0"/>
          <w:i/>
          <w:iCs/>
          <w:color w:val="222222"/>
          <w:szCs w:val="24"/>
          <w:shd w:val="clear" w:color="auto" w:fill="FFFFFF"/>
        </w:rPr>
        <w:t>7</w:t>
      </w:r>
      <w:r w:rsidRPr="00FE7AC2">
        <w:rPr>
          <w:rFonts w:ascii="Times New Roman" w:hAnsi="Times New Roman"/>
          <w:b w:val="0"/>
          <w:color w:val="222222"/>
          <w:szCs w:val="24"/>
          <w:shd w:val="clear" w:color="auto" w:fill="FFFFFF"/>
        </w:rPr>
        <w:t>(4), 398-414.</w:t>
      </w:r>
    </w:p>
    <w:p w:rsidR="00FE7AC2" w:rsidRPr="00FE7AC2" w:rsidRDefault="00FE7AC2" w:rsidP="00FE7AC2">
      <w:pPr>
        <w:rPr>
          <w:rFonts w:ascii="Times New Roman" w:hAnsi="Times New Roman"/>
          <w:b w:val="0"/>
          <w:color w:val="222222"/>
          <w:sz w:val="20"/>
          <w:shd w:val="clear" w:color="auto" w:fill="FFFFFF"/>
        </w:rPr>
      </w:pPr>
    </w:p>
    <w:p w:rsidR="00FE7AC2" w:rsidRPr="00FE7AC2" w:rsidRDefault="00FE7AC2" w:rsidP="00FE7AC2">
      <w:pPr>
        <w:rPr>
          <w:rFonts w:ascii="Times New Roman" w:hAnsi="Times New Roman"/>
          <w:b w:val="0"/>
        </w:rPr>
      </w:pPr>
      <w:r w:rsidRPr="00FE7AC2">
        <w:rPr>
          <w:rFonts w:ascii="Times New Roman" w:hAnsi="Times New Roman"/>
          <w:b w:val="0"/>
          <w:color w:val="222222"/>
          <w:szCs w:val="24"/>
          <w:shd w:val="clear" w:color="auto" w:fill="FFFFFF"/>
        </w:rPr>
        <w:t xml:space="preserve">Go to Website:  </w:t>
      </w:r>
      <w:hyperlink r:id="rId13" w:history="1">
        <w:r w:rsidRPr="00FE7AC2">
          <w:rPr>
            <w:rFonts w:ascii="Times New Roman" w:hAnsi="Times New Roman"/>
            <w:b w:val="0"/>
            <w:color w:val="0000FF"/>
            <w:u w:val="single"/>
          </w:rPr>
          <w:t>https://transformingrelations.wordpress.com/</w:t>
        </w:r>
      </w:hyperlink>
    </w:p>
    <w:p w:rsidR="00FE7AC2" w:rsidRPr="00FE7AC2" w:rsidRDefault="00FE7AC2" w:rsidP="00FE7AC2">
      <w:pPr>
        <w:rPr>
          <w:rFonts w:ascii="Times New Roman" w:hAnsi="Times New Roman"/>
          <w:b w:val="0"/>
        </w:rPr>
      </w:pPr>
    </w:p>
    <w:p w:rsidR="00FE7AC2" w:rsidRPr="00FE7AC2" w:rsidRDefault="00FE7AC2" w:rsidP="00FE7AC2">
      <w:pPr>
        <w:numPr>
          <w:ilvl w:val="0"/>
          <w:numId w:val="30"/>
        </w:numPr>
        <w:rPr>
          <w:rFonts w:ascii="Times New Roman" w:hAnsi="Times New Roman"/>
          <w:b w:val="0"/>
        </w:rPr>
      </w:pPr>
      <w:r w:rsidRPr="00FE7AC2">
        <w:rPr>
          <w:rFonts w:ascii="Times New Roman" w:hAnsi="Times New Roman"/>
          <w:b w:val="0"/>
        </w:rPr>
        <w:t>Review:  Definition of Transforming Settler Consciousness</w:t>
      </w:r>
    </w:p>
    <w:p w:rsidR="00FE7AC2" w:rsidRPr="00FE7AC2" w:rsidRDefault="00FE7AC2" w:rsidP="00FE7AC2">
      <w:pPr>
        <w:numPr>
          <w:ilvl w:val="0"/>
          <w:numId w:val="30"/>
        </w:numPr>
        <w:rPr>
          <w:rFonts w:ascii="Times New Roman" w:hAnsi="Times New Roman"/>
          <w:b w:val="0"/>
        </w:rPr>
      </w:pPr>
      <w:r w:rsidRPr="00FE7AC2">
        <w:rPr>
          <w:rFonts w:ascii="Times New Roman" w:hAnsi="Times New Roman"/>
          <w:b w:val="0"/>
        </w:rPr>
        <w:t>Choose an article from one of the categories listed or a case study.</w:t>
      </w:r>
    </w:p>
    <w:p w:rsidR="00FE7AC2" w:rsidRPr="00FE7AC2" w:rsidRDefault="00FE7AC2" w:rsidP="00FE7AC2">
      <w:pPr>
        <w:numPr>
          <w:ilvl w:val="0"/>
          <w:numId w:val="30"/>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Critically discuss how the article or topic is transforming settler consciousness</w:t>
      </w:r>
      <w:r w:rsidR="00DD4934">
        <w:rPr>
          <w:rFonts w:ascii="Times New Roman" w:eastAsia="Calibri" w:hAnsi="Times New Roman"/>
          <w:b w:val="0"/>
          <w:szCs w:val="24"/>
          <w:lang w:val="en-CA"/>
        </w:rPr>
        <w:t>.</w:t>
      </w:r>
    </w:p>
    <w:p w:rsidR="00FE7AC2" w:rsidRPr="00FE7AC2" w:rsidRDefault="00FE7AC2" w:rsidP="00FE7AC2">
      <w:pPr>
        <w:numPr>
          <w:ilvl w:val="0"/>
          <w:numId w:val="30"/>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How does the material contribute to your thinking or practice as an Ally or as Indigenous person?</w:t>
      </w:r>
    </w:p>
    <w:p w:rsidR="00AD3CEF" w:rsidRPr="00260255" w:rsidRDefault="00FE7AC2" w:rsidP="00AD3CEF">
      <w:pPr>
        <w:numPr>
          <w:ilvl w:val="0"/>
          <w:numId w:val="30"/>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 xml:space="preserve">Explain how this might </w:t>
      </w:r>
      <w:proofErr w:type="gramStart"/>
      <w:r w:rsidRPr="00FE7AC2">
        <w:rPr>
          <w:rFonts w:ascii="Times New Roman" w:eastAsia="Calibri" w:hAnsi="Times New Roman"/>
          <w:b w:val="0"/>
          <w:szCs w:val="24"/>
          <w:lang w:val="en-CA"/>
        </w:rPr>
        <w:t>impact</w:t>
      </w:r>
      <w:proofErr w:type="gramEnd"/>
      <w:r w:rsidRPr="00FE7AC2">
        <w:rPr>
          <w:rFonts w:ascii="Times New Roman" w:eastAsia="Calibri" w:hAnsi="Times New Roman"/>
          <w:b w:val="0"/>
          <w:szCs w:val="24"/>
          <w:lang w:val="en-CA"/>
        </w:rPr>
        <w:t xml:space="preserve"> you as a future social worker?</w:t>
      </w:r>
    </w:p>
    <w:p w:rsidR="00AD3CEF" w:rsidRPr="00260255" w:rsidRDefault="00AD3CEF" w:rsidP="00AD3CEF">
      <w:pPr>
        <w:spacing w:line="276" w:lineRule="auto"/>
        <w:contextualSpacing/>
        <w:rPr>
          <w:rFonts w:ascii="Times New Roman" w:eastAsia="Calibri" w:hAnsi="Times New Roman"/>
          <w:b w:val="0"/>
          <w:szCs w:val="24"/>
          <w:lang w:val="en-CA"/>
        </w:rPr>
      </w:pPr>
    </w:p>
    <w:p w:rsidR="00FE7AC2" w:rsidRPr="00260255" w:rsidRDefault="00FE7AC2" w:rsidP="00AD3CEF">
      <w:pPr>
        <w:pStyle w:val="Heading2"/>
        <w:numPr>
          <w:ilvl w:val="0"/>
          <w:numId w:val="32"/>
        </w:numPr>
      </w:pPr>
      <w:r w:rsidRPr="00260255">
        <w:t>REPORT ASSIGNMENT (30%) – 6-page paper.  February 26</w:t>
      </w:r>
    </w:p>
    <w:p w:rsidR="00AD3CEF" w:rsidRPr="00260255" w:rsidRDefault="00AD3CEF" w:rsidP="00AD3CEF">
      <w:pPr>
        <w:pStyle w:val="ListParagraph"/>
        <w:rPr>
          <w:rFonts w:ascii="Times New Roman" w:hAnsi="Times New Roman"/>
          <w:bCs/>
          <w:szCs w:val="24"/>
        </w:rPr>
      </w:pPr>
    </w:p>
    <w:p w:rsidR="00FE7AC2" w:rsidRPr="00FE7AC2" w:rsidRDefault="00FE7AC2" w:rsidP="00FE7AC2">
      <w:pPr>
        <w:ind w:left="284" w:hanging="284"/>
        <w:rPr>
          <w:rFonts w:ascii="Times New Roman" w:hAnsi="Times New Roman"/>
          <w:b w:val="0"/>
        </w:rPr>
      </w:pPr>
      <w:r w:rsidRPr="00FE7AC2">
        <w:rPr>
          <w:rFonts w:ascii="Times New Roman" w:hAnsi="Times New Roman"/>
          <w:bCs/>
          <w:u w:val="single"/>
        </w:rPr>
        <w:t>Option 1:</w:t>
      </w:r>
      <w:r w:rsidRPr="00FE7AC2">
        <w:rPr>
          <w:rFonts w:ascii="Times New Roman" w:hAnsi="Times New Roman"/>
          <w:b w:val="0"/>
        </w:rPr>
        <w:t xml:space="preserve">  Include the following: </w:t>
      </w: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1. Provide two clear examples where systems failed Indigenous peoples with topic chosen and discuss what actions </w:t>
      </w:r>
      <w:proofErr w:type="gramStart"/>
      <w:r w:rsidRPr="00FE7AC2">
        <w:rPr>
          <w:rFonts w:ascii="Times New Roman" w:hAnsi="Times New Roman"/>
          <w:b w:val="0"/>
        </w:rPr>
        <w:t>are taken</w:t>
      </w:r>
      <w:proofErr w:type="gramEnd"/>
      <w:r w:rsidRPr="00FE7AC2">
        <w:rPr>
          <w:rFonts w:ascii="Times New Roman" w:hAnsi="Times New Roman"/>
          <w:b w:val="0"/>
        </w:rPr>
        <w:t xml:space="preserve"> towards social justice.</w:t>
      </w: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2. What are two recommendations from the material that are important for all social workers to be aware </w:t>
      </w:r>
      <w:proofErr w:type="gramStart"/>
      <w:r w:rsidRPr="00FE7AC2">
        <w:rPr>
          <w:rFonts w:ascii="Times New Roman" w:hAnsi="Times New Roman"/>
          <w:b w:val="0"/>
        </w:rPr>
        <w:t>of</w:t>
      </w:r>
      <w:proofErr w:type="gramEnd"/>
      <w:r w:rsidRPr="00FE7AC2">
        <w:rPr>
          <w:rFonts w:ascii="Times New Roman" w:hAnsi="Times New Roman"/>
          <w:b w:val="0"/>
        </w:rPr>
        <w:t xml:space="preserve">? Why? </w:t>
      </w: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3. </w:t>
      </w:r>
      <w:proofErr w:type="gramStart"/>
      <w:r w:rsidRPr="00FE7AC2">
        <w:rPr>
          <w:rFonts w:ascii="Times New Roman" w:hAnsi="Times New Roman"/>
          <w:b w:val="0"/>
        </w:rPr>
        <w:t>After</w:t>
      </w:r>
      <w:proofErr w:type="gramEnd"/>
      <w:r w:rsidRPr="00FE7AC2">
        <w:rPr>
          <w:rFonts w:ascii="Times New Roman" w:hAnsi="Times New Roman"/>
          <w:b w:val="0"/>
        </w:rPr>
        <w:t xml:space="preserve"> reviewing material, what areas would you like to further develop in your practice, and why?</w:t>
      </w:r>
    </w:p>
    <w:p w:rsidR="00FE7AC2" w:rsidRPr="00FE7AC2" w:rsidRDefault="00FE7AC2" w:rsidP="00FE7AC2">
      <w:pPr>
        <w:rPr>
          <w:rFonts w:ascii="Times New Roman" w:hAnsi="Times New Roman"/>
          <w:b w:val="0"/>
        </w:rPr>
      </w:pPr>
    </w:p>
    <w:p w:rsidR="00FE7AC2" w:rsidRPr="00FE7AC2" w:rsidRDefault="00FE7AC2" w:rsidP="00FE7AC2">
      <w:pPr>
        <w:rPr>
          <w:rFonts w:ascii="Times New Roman" w:hAnsi="Times New Roman"/>
          <w:b w:val="0"/>
        </w:rPr>
      </w:pPr>
    </w:p>
    <w:p w:rsidR="00FE7AC2" w:rsidRPr="00FE7AC2" w:rsidRDefault="00FE7AC2" w:rsidP="00FE7AC2">
      <w:pPr>
        <w:ind w:left="284"/>
        <w:rPr>
          <w:rFonts w:ascii="Times New Roman" w:hAnsi="Times New Roman"/>
          <w:b w:val="0"/>
        </w:rPr>
      </w:pPr>
      <w:r w:rsidRPr="00FE7AC2">
        <w:rPr>
          <w:rFonts w:ascii="Times New Roman" w:hAnsi="Times New Roman"/>
          <w:b w:val="0"/>
        </w:rPr>
        <w:t>Read and view the material under each topic that impact Indigenous peoples.</w:t>
      </w:r>
    </w:p>
    <w:p w:rsidR="00FE7AC2" w:rsidRPr="00FE7AC2" w:rsidRDefault="00FE7AC2" w:rsidP="00FE7AC2">
      <w:pPr>
        <w:ind w:left="1080"/>
        <w:rPr>
          <w:rFonts w:ascii="Times New Roman" w:hAnsi="Times New Roman"/>
          <w:b w:val="0"/>
        </w:rPr>
      </w:pPr>
    </w:p>
    <w:p w:rsidR="00FE7AC2" w:rsidRPr="00FE7AC2" w:rsidRDefault="00FE7AC2" w:rsidP="00FE7AC2">
      <w:pPr>
        <w:numPr>
          <w:ilvl w:val="0"/>
          <w:numId w:val="27"/>
        </w:numPr>
        <w:rPr>
          <w:rFonts w:ascii="Times New Roman" w:hAnsi="Times New Roman"/>
          <w:b w:val="0"/>
        </w:rPr>
      </w:pPr>
      <w:r w:rsidRPr="00FE7AC2">
        <w:rPr>
          <w:rFonts w:ascii="Times New Roman" w:hAnsi="Times New Roman"/>
          <w:b w:val="0"/>
          <w:u w:val="single"/>
        </w:rPr>
        <w:t>Failing First Nations Children</w:t>
      </w:r>
      <w:r w:rsidRPr="00FE7AC2">
        <w:rPr>
          <w:rFonts w:ascii="Times New Roman" w:hAnsi="Times New Roman"/>
          <w:b w:val="0"/>
        </w:rPr>
        <w:t xml:space="preserve">  </w:t>
      </w:r>
      <w:hyperlink r:id="rId14" w:history="1">
        <w:r w:rsidRPr="00FE7AC2">
          <w:rPr>
            <w:rFonts w:ascii="Times New Roman" w:hAnsi="Times New Roman"/>
            <w:b w:val="0"/>
            <w:color w:val="0000FF"/>
            <w:u w:val="single"/>
          </w:rPr>
          <w:t>https://fncaringsociety.com/16x9-failing-canada%E2%80%99s-first-nations-children-global</w:t>
        </w:r>
      </w:hyperlink>
    </w:p>
    <w:p w:rsidR="00FE7AC2" w:rsidRPr="00FE7AC2" w:rsidRDefault="00FE7AC2" w:rsidP="00FE7AC2">
      <w:pPr>
        <w:ind w:left="1080"/>
        <w:rPr>
          <w:rFonts w:ascii="Times New Roman" w:hAnsi="Times New Roman"/>
          <w:b w:val="0"/>
        </w:rPr>
      </w:pP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Jordan’s Principle </w:t>
      </w:r>
    </w:p>
    <w:p w:rsidR="00FE7AC2" w:rsidRPr="00FE7AC2" w:rsidRDefault="0072512F" w:rsidP="00FE7AC2">
      <w:pPr>
        <w:ind w:left="1069" w:firstLine="11"/>
        <w:rPr>
          <w:rFonts w:ascii="Times New Roman" w:hAnsi="Times New Roman"/>
          <w:b w:val="0"/>
        </w:rPr>
      </w:pPr>
      <w:hyperlink r:id="rId15" w:history="1">
        <w:r w:rsidR="00FE7AC2" w:rsidRPr="00FE7AC2">
          <w:rPr>
            <w:rFonts w:ascii="Times New Roman" w:hAnsi="Times New Roman"/>
            <w:b w:val="0"/>
            <w:color w:val="0000FF"/>
            <w:u w:val="single"/>
          </w:rPr>
          <w:t>https://www.afn.ca/policy-sectors/social-secretariat/jordans-principle/</w:t>
        </w:r>
      </w:hyperlink>
    </w:p>
    <w:p w:rsidR="00FE7AC2" w:rsidRPr="00FE7AC2" w:rsidRDefault="00FE7AC2" w:rsidP="00FE7AC2">
      <w:pPr>
        <w:ind w:left="1069" w:firstLine="11"/>
        <w:rPr>
          <w:rFonts w:ascii="Times New Roman" w:hAnsi="Times New Roman"/>
          <w:b w:val="0"/>
        </w:rPr>
      </w:pPr>
      <w:r w:rsidRPr="00FE7AC2">
        <w:rPr>
          <w:rFonts w:ascii="Times New Roman" w:hAnsi="Times New Roman"/>
          <w:b w:val="0"/>
        </w:rPr>
        <w:t>Jordan’s Principle - Presentation</w:t>
      </w:r>
    </w:p>
    <w:p w:rsidR="00FE7AC2" w:rsidRPr="00FE7AC2" w:rsidRDefault="0072512F" w:rsidP="00FE7AC2">
      <w:pPr>
        <w:ind w:left="1069" w:firstLine="11"/>
        <w:rPr>
          <w:rFonts w:ascii="Times New Roman" w:hAnsi="Times New Roman"/>
          <w:b w:val="0"/>
        </w:rPr>
      </w:pPr>
      <w:hyperlink r:id="rId16" w:history="1">
        <w:r w:rsidR="00FE7AC2" w:rsidRPr="00FE7AC2">
          <w:rPr>
            <w:rFonts w:ascii="Times New Roman" w:hAnsi="Times New Roman"/>
            <w:b w:val="0"/>
            <w:color w:val="0000FF"/>
            <w:u w:val="single"/>
          </w:rPr>
          <w:t>https://www.youtube.com/watch?v=KbIMmdJE07I</w:t>
        </w:r>
      </w:hyperlink>
    </w:p>
    <w:p w:rsidR="00FE7AC2" w:rsidRPr="00FE7AC2" w:rsidRDefault="00FE7AC2" w:rsidP="00FE7AC2">
      <w:pPr>
        <w:ind w:left="1069" w:firstLine="11"/>
        <w:rPr>
          <w:rFonts w:ascii="Times New Roman" w:hAnsi="Times New Roman"/>
          <w:b w:val="0"/>
        </w:rPr>
      </w:pPr>
    </w:p>
    <w:p w:rsidR="00FE7AC2" w:rsidRPr="00FE7AC2" w:rsidRDefault="00FE7AC2" w:rsidP="00FE7AC2">
      <w:pPr>
        <w:ind w:left="1069" w:firstLine="11"/>
        <w:rPr>
          <w:rFonts w:ascii="Times New Roman" w:hAnsi="Times New Roman"/>
          <w:b w:val="0"/>
        </w:rPr>
      </w:pPr>
      <w:r w:rsidRPr="00FE7AC2">
        <w:rPr>
          <w:rFonts w:ascii="Times New Roman" w:hAnsi="Times New Roman"/>
          <w:b w:val="0"/>
        </w:rPr>
        <w:t>Compensation of First Nations Children</w:t>
      </w:r>
    </w:p>
    <w:p w:rsidR="00FE7AC2" w:rsidRPr="00FE7AC2" w:rsidRDefault="0072512F" w:rsidP="00FE7AC2">
      <w:pPr>
        <w:ind w:left="1069" w:firstLine="11"/>
        <w:rPr>
          <w:rFonts w:ascii="Times New Roman" w:hAnsi="Times New Roman"/>
          <w:b w:val="0"/>
        </w:rPr>
      </w:pPr>
      <w:hyperlink r:id="rId17" w:history="1">
        <w:r w:rsidR="00FE7AC2" w:rsidRPr="00FE7AC2">
          <w:rPr>
            <w:rFonts w:ascii="Times New Roman" w:hAnsi="Times New Roman"/>
            <w:b w:val="0"/>
            <w:color w:val="0000FF"/>
            <w:u w:val="single"/>
          </w:rPr>
          <w:t>https://www.canada.ca/en/indigenous-services-canada/news/2019/11/joint-statement-by-the-minister-of-indigenous-services-and-the-minister-of-justice-and-attorney-general-of-canada-on-compensation-for-first-nations.html</w:t>
        </w:r>
      </w:hyperlink>
    </w:p>
    <w:p w:rsidR="00FE7AC2" w:rsidRPr="00FE7AC2" w:rsidRDefault="00FE7AC2" w:rsidP="00FE7AC2">
      <w:pPr>
        <w:rPr>
          <w:rFonts w:ascii="Times New Roman" w:hAnsi="Times New Roman"/>
          <w:b w:val="0"/>
        </w:rPr>
      </w:pPr>
    </w:p>
    <w:p w:rsidR="00FE7AC2" w:rsidRPr="00FE7AC2" w:rsidRDefault="00FE7AC2" w:rsidP="00FE7AC2">
      <w:pPr>
        <w:rPr>
          <w:rFonts w:ascii="Times New Roman" w:hAnsi="Times New Roman"/>
          <w:b w:val="0"/>
        </w:rPr>
      </w:pPr>
    </w:p>
    <w:p w:rsidR="00FE7AC2" w:rsidRPr="00FE7AC2" w:rsidRDefault="00FE7AC2" w:rsidP="00FE7AC2">
      <w:pPr>
        <w:numPr>
          <w:ilvl w:val="0"/>
          <w:numId w:val="27"/>
        </w:numPr>
        <w:rPr>
          <w:rFonts w:ascii="Times New Roman" w:hAnsi="Times New Roman"/>
          <w:b w:val="0"/>
          <w:u w:val="single"/>
        </w:rPr>
      </w:pPr>
      <w:r w:rsidRPr="00FE7AC2">
        <w:rPr>
          <w:rFonts w:ascii="Times New Roman" w:hAnsi="Times New Roman"/>
          <w:b w:val="0"/>
          <w:u w:val="single"/>
        </w:rPr>
        <w:t>Interim Report, The National Inquiry Into Missing and Murdered Indigenous Women and Girls, Our Women and Girls are Sacred</w:t>
      </w:r>
    </w:p>
    <w:p w:rsidR="00FE7AC2" w:rsidRPr="00FE7AC2" w:rsidRDefault="0072512F" w:rsidP="00FE7AC2">
      <w:pPr>
        <w:ind w:left="1080"/>
        <w:rPr>
          <w:rFonts w:ascii="Times New Roman" w:hAnsi="Times New Roman"/>
          <w:b w:val="0"/>
        </w:rPr>
      </w:pPr>
      <w:hyperlink r:id="rId18" w:history="1">
        <w:r w:rsidR="00FE7AC2" w:rsidRPr="00260255">
          <w:rPr>
            <w:rFonts w:ascii="Times New Roman" w:hAnsi="Times New Roman"/>
            <w:b w:val="0"/>
            <w:color w:val="0000FF"/>
            <w:u w:val="single"/>
          </w:rPr>
          <w:t>https://www.mmiwg-ffada.ca/publication/interim-report/</w:t>
        </w:r>
      </w:hyperlink>
    </w:p>
    <w:p w:rsidR="00FE7AC2" w:rsidRPr="00FE7AC2" w:rsidRDefault="00FE7AC2" w:rsidP="00FE7AC2">
      <w:pPr>
        <w:ind w:left="1080"/>
        <w:rPr>
          <w:rFonts w:ascii="Times New Roman" w:hAnsi="Times New Roman"/>
          <w:b w:val="0"/>
        </w:rPr>
      </w:pPr>
    </w:p>
    <w:p w:rsidR="00FE7AC2" w:rsidRPr="00FE7AC2" w:rsidRDefault="00FE7AC2" w:rsidP="00FE7AC2">
      <w:pPr>
        <w:ind w:left="360" w:firstLine="720"/>
        <w:rPr>
          <w:rFonts w:ascii="Times New Roman" w:hAnsi="Times New Roman"/>
          <w:b w:val="0"/>
        </w:rPr>
      </w:pPr>
      <w:r w:rsidRPr="00FE7AC2">
        <w:rPr>
          <w:rFonts w:ascii="Times New Roman" w:hAnsi="Times New Roman"/>
          <w:b w:val="0"/>
          <w:u w:val="single"/>
        </w:rPr>
        <w:t>Film:</w:t>
      </w:r>
      <w:r w:rsidRPr="00FE7AC2">
        <w:rPr>
          <w:rFonts w:ascii="Times New Roman" w:hAnsi="Times New Roman"/>
          <w:b w:val="0"/>
        </w:rPr>
        <w:t xml:space="preserve">  Finding Dawn </w:t>
      </w:r>
      <w:hyperlink r:id="rId19" w:history="1">
        <w:r w:rsidRPr="00FE7AC2">
          <w:rPr>
            <w:rFonts w:ascii="Times New Roman" w:hAnsi="Times New Roman"/>
            <w:b w:val="0"/>
            <w:color w:val="0000FF"/>
            <w:u w:val="single"/>
          </w:rPr>
          <w:t>https://www.nfb.ca/film/finding_dawn/</w:t>
        </w:r>
      </w:hyperlink>
    </w:p>
    <w:p w:rsidR="00FE7AC2" w:rsidRPr="00FE7AC2" w:rsidRDefault="00FE7AC2" w:rsidP="00FE7AC2">
      <w:pPr>
        <w:ind w:left="1080"/>
        <w:rPr>
          <w:rFonts w:ascii="Times New Roman" w:hAnsi="Times New Roman"/>
          <w:b w:val="0"/>
        </w:rPr>
      </w:pPr>
    </w:p>
    <w:p w:rsidR="00FE7AC2" w:rsidRPr="00FE7AC2" w:rsidRDefault="00FE7AC2" w:rsidP="00FE7AC2">
      <w:pPr>
        <w:numPr>
          <w:ilvl w:val="0"/>
          <w:numId w:val="27"/>
        </w:numPr>
        <w:rPr>
          <w:rFonts w:ascii="Times New Roman" w:hAnsi="Times New Roman"/>
          <w:b w:val="0"/>
        </w:rPr>
      </w:pPr>
      <w:r w:rsidRPr="00FE7AC2">
        <w:rPr>
          <w:rFonts w:ascii="Times New Roman" w:hAnsi="Times New Roman"/>
          <w:b w:val="0"/>
          <w:u w:val="single"/>
        </w:rPr>
        <w:t xml:space="preserve">Restorative Justice Approach, </w:t>
      </w:r>
      <w:proofErr w:type="spellStart"/>
      <w:r w:rsidRPr="00FE7AC2">
        <w:rPr>
          <w:rFonts w:ascii="Times New Roman" w:hAnsi="Times New Roman"/>
          <w:b w:val="0"/>
          <w:u w:val="single"/>
        </w:rPr>
        <w:t>Gladue</w:t>
      </w:r>
      <w:proofErr w:type="spellEnd"/>
      <w:r w:rsidRPr="00FE7AC2">
        <w:rPr>
          <w:rFonts w:ascii="Times New Roman" w:hAnsi="Times New Roman"/>
          <w:b w:val="0"/>
          <w:u w:val="single"/>
        </w:rPr>
        <w:t xml:space="preserve"> Rights</w:t>
      </w:r>
      <w:r w:rsidRPr="00FE7AC2">
        <w:rPr>
          <w:rFonts w:ascii="Times New Roman" w:hAnsi="Times New Roman"/>
          <w:b w:val="0"/>
        </w:rPr>
        <w:t xml:space="preserve"> </w:t>
      </w:r>
    </w:p>
    <w:p w:rsidR="00FE7AC2" w:rsidRPr="00FE7AC2" w:rsidRDefault="0072512F" w:rsidP="00FE7AC2">
      <w:pPr>
        <w:ind w:left="1080"/>
        <w:rPr>
          <w:rFonts w:ascii="Times New Roman" w:hAnsi="Times New Roman"/>
          <w:b w:val="0"/>
        </w:rPr>
      </w:pPr>
      <w:hyperlink r:id="rId20" w:history="1">
        <w:r w:rsidR="00FE7AC2" w:rsidRPr="00FE7AC2">
          <w:rPr>
            <w:rFonts w:ascii="Times New Roman" w:hAnsi="Times New Roman"/>
            <w:b w:val="0"/>
            <w:color w:val="0000FF"/>
            <w:u w:val="single"/>
          </w:rPr>
          <w:t>https://www.justice.gc.ca/eng/rp-pr/csj-sjc/ccs-ajc/rr12_11/rr12_11.pdf</w:t>
        </w:r>
      </w:hyperlink>
    </w:p>
    <w:p w:rsidR="00FE7AC2" w:rsidRPr="00FE7AC2" w:rsidRDefault="00FE7AC2" w:rsidP="00FE7AC2">
      <w:pPr>
        <w:rPr>
          <w:rFonts w:ascii="Times New Roman" w:hAnsi="Times New Roman"/>
          <w:b w:val="0"/>
        </w:rPr>
      </w:pPr>
    </w:p>
    <w:p w:rsidR="00FE7AC2" w:rsidRPr="00FE7AC2" w:rsidRDefault="00FE7AC2" w:rsidP="00FE7AC2">
      <w:pPr>
        <w:ind w:left="1080"/>
        <w:rPr>
          <w:rFonts w:ascii="Times New Roman" w:hAnsi="Times New Roman"/>
          <w:b w:val="0"/>
        </w:rPr>
      </w:pPr>
      <w:r w:rsidRPr="00FE7AC2">
        <w:rPr>
          <w:rFonts w:ascii="Times New Roman" w:hAnsi="Times New Roman"/>
          <w:b w:val="0"/>
        </w:rPr>
        <w:lastRenderedPageBreak/>
        <w:t xml:space="preserve">Graphic Novel video </w:t>
      </w:r>
      <w:hyperlink r:id="rId21" w:history="1">
        <w:r w:rsidRPr="00FE7AC2">
          <w:rPr>
            <w:rFonts w:ascii="Times New Roman" w:hAnsi="Times New Roman"/>
            <w:b w:val="0"/>
            <w:color w:val="0000FF"/>
            <w:u w:val="single"/>
          </w:rPr>
          <w:t>http://factum.mylawbc.com/posts/tag/Gladue</w:t>
        </w:r>
      </w:hyperlink>
    </w:p>
    <w:p w:rsidR="00FE7AC2" w:rsidRPr="00FE7AC2" w:rsidRDefault="00FE7AC2" w:rsidP="00FE7AC2">
      <w:pPr>
        <w:ind w:left="1080"/>
        <w:rPr>
          <w:rFonts w:ascii="Times New Roman" w:hAnsi="Times New Roman"/>
          <w:b w:val="0"/>
        </w:rPr>
      </w:pPr>
    </w:p>
    <w:p w:rsidR="00FE7AC2" w:rsidRPr="00FE7AC2" w:rsidRDefault="00FE7AC2" w:rsidP="00FE7AC2">
      <w:pPr>
        <w:ind w:left="1080"/>
        <w:rPr>
          <w:rFonts w:ascii="Times New Roman" w:hAnsi="Times New Roman"/>
          <w:b w:val="0"/>
        </w:rPr>
      </w:pPr>
      <w:r w:rsidRPr="00FE7AC2">
        <w:rPr>
          <w:rFonts w:ascii="Times New Roman" w:hAnsi="Times New Roman"/>
          <w:b w:val="0"/>
          <w:u w:val="single"/>
        </w:rPr>
        <w:t>Video:</w:t>
      </w:r>
      <w:r w:rsidRPr="00FE7AC2">
        <w:rPr>
          <w:rFonts w:ascii="Times New Roman" w:hAnsi="Times New Roman"/>
          <w:b w:val="0"/>
        </w:rPr>
        <w:t xml:space="preserve">  Justice resurging as Hollow Water community deals with controversial resource project</w:t>
      </w:r>
    </w:p>
    <w:p w:rsidR="00FE7AC2" w:rsidRPr="00FE7AC2" w:rsidRDefault="0072512F" w:rsidP="00FE7AC2">
      <w:pPr>
        <w:ind w:left="1080"/>
        <w:rPr>
          <w:rFonts w:ascii="Times New Roman" w:hAnsi="Times New Roman"/>
          <w:b w:val="0"/>
        </w:rPr>
      </w:pPr>
      <w:hyperlink r:id="rId22" w:history="1">
        <w:r w:rsidR="00FE7AC2" w:rsidRPr="00FE7AC2">
          <w:rPr>
            <w:rFonts w:ascii="Times New Roman" w:hAnsi="Times New Roman"/>
            <w:b w:val="0"/>
            <w:color w:val="0000FF"/>
            <w:u w:val="single"/>
          </w:rPr>
          <w:t>https://aptnnews.ca/2019/05/24/justice-resurging-as-hollow-water-community-deals-with-controversial-resource-project/</w:t>
        </w:r>
      </w:hyperlink>
    </w:p>
    <w:p w:rsidR="00FE7AC2" w:rsidRPr="00FE7AC2" w:rsidRDefault="00FE7AC2" w:rsidP="00FE7AC2">
      <w:pPr>
        <w:ind w:left="360" w:firstLine="720"/>
        <w:rPr>
          <w:rFonts w:ascii="Times New Roman" w:hAnsi="Times New Roman"/>
          <w:b w:val="0"/>
        </w:rPr>
      </w:pPr>
      <w:proofErr w:type="gramStart"/>
      <w:r w:rsidRPr="00FE7AC2">
        <w:rPr>
          <w:rFonts w:ascii="Times New Roman" w:hAnsi="Times New Roman"/>
          <w:b w:val="0"/>
        </w:rPr>
        <w:t>or</w:t>
      </w:r>
      <w:proofErr w:type="gramEnd"/>
    </w:p>
    <w:p w:rsidR="00FE7AC2" w:rsidRPr="00FE7AC2" w:rsidRDefault="00FE7AC2" w:rsidP="00FE7AC2">
      <w:pPr>
        <w:ind w:left="360" w:firstLine="720"/>
        <w:rPr>
          <w:rFonts w:ascii="Times New Roman" w:hAnsi="Times New Roman"/>
          <w:b w:val="0"/>
        </w:rPr>
      </w:pPr>
      <w:r w:rsidRPr="00FE7AC2">
        <w:rPr>
          <w:rFonts w:ascii="Times New Roman" w:hAnsi="Times New Roman"/>
          <w:b w:val="0"/>
        </w:rPr>
        <w:t>Film: Spiritual Roots of Restorative Justice – Documentary</w:t>
      </w:r>
    </w:p>
    <w:p w:rsidR="00FE7AC2" w:rsidRPr="00FE7AC2" w:rsidRDefault="0072512F" w:rsidP="00FE7AC2">
      <w:pPr>
        <w:ind w:left="360" w:firstLine="720"/>
        <w:rPr>
          <w:rFonts w:ascii="Times New Roman" w:hAnsi="Times New Roman"/>
          <w:b w:val="0"/>
        </w:rPr>
      </w:pPr>
      <w:hyperlink r:id="rId23" w:history="1">
        <w:r w:rsidR="00FE7AC2" w:rsidRPr="00260255">
          <w:rPr>
            <w:rFonts w:ascii="Times New Roman" w:hAnsi="Times New Roman"/>
            <w:b w:val="0"/>
            <w:color w:val="0000FF"/>
            <w:u w:val="single"/>
          </w:rPr>
          <w:t>https://www.youtube.com/watch?v=pLTlgDalDvk&amp;t=9s</w:t>
        </w:r>
      </w:hyperlink>
    </w:p>
    <w:p w:rsidR="00FE7AC2" w:rsidRPr="00FE7AC2" w:rsidRDefault="00FE7AC2" w:rsidP="00FE7AC2">
      <w:pPr>
        <w:ind w:left="360" w:firstLine="720"/>
        <w:rPr>
          <w:rFonts w:ascii="Times New Roman" w:hAnsi="Times New Roman"/>
          <w:b w:val="0"/>
        </w:rPr>
      </w:pPr>
    </w:p>
    <w:p w:rsidR="00FE7AC2" w:rsidRPr="00FE7AC2" w:rsidRDefault="00FE7AC2" w:rsidP="00FE7AC2">
      <w:pPr>
        <w:ind w:left="360"/>
        <w:rPr>
          <w:rFonts w:ascii="Times New Roman" w:hAnsi="Times New Roman"/>
          <w:b w:val="0"/>
        </w:rPr>
      </w:pPr>
      <w:r w:rsidRPr="00FE7AC2">
        <w:rPr>
          <w:rFonts w:ascii="Times New Roman" w:hAnsi="Times New Roman"/>
          <w:b w:val="0"/>
        </w:rPr>
        <w:t xml:space="preserve">If there is another area that </w:t>
      </w:r>
      <w:proofErr w:type="gramStart"/>
      <w:r w:rsidRPr="00FE7AC2">
        <w:rPr>
          <w:rFonts w:ascii="Times New Roman" w:hAnsi="Times New Roman"/>
          <w:b w:val="0"/>
        </w:rPr>
        <w:t>impacts</w:t>
      </w:r>
      <w:proofErr w:type="gramEnd"/>
      <w:r w:rsidRPr="00FE7AC2">
        <w:rPr>
          <w:rFonts w:ascii="Times New Roman" w:hAnsi="Times New Roman"/>
          <w:b w:val="0"/>
        </w:rPr>
        <w:t xml:space="preserve"> Indigenous peoples/communities that is not list that you want to explore, please talk with the instructor well before the assignment is due regarding your idea.</w:t>
      </w:r>
    </w:p>
    <w:p w:rsidR="00FE7AC2" w:rsidRPr="00FE7AC2" w:rsidRDefault="00FE7AC2" w:rsidP="00FE7AC2">
      <w:pPr>
        <w:ind w:left="360" w:firstLine="720"/>
        <w:rPr>
          <w:rFonts w:ascii="Times New Roman" w:hAnsi="Times New Roman"/>
          <w:b w:val="0"/>
        </w:rPr>
      </w:pPr>
    </w:p>
    <w:p w:rsidR="00FE7AC2" w:rsidRPr="00FE7AC2" w:rsidRDefault="00FE7AC2" w:rsidP="00FE7AC2">
      <w:pPr>
        <w:ind w:left="1080"/>
        <w:rPr>
          <w:rFonts w:ascii="Times New Roman" w:hAnsi="Times New Roman"/>
          <w:b w:val="0"/>
        </w:rPr>
      </w:pPr>
    </w:p>
    <w:p w:rsidR="00FE7AC2" w:rsidRPr="00FE7AC2" w:rsidRDefault="00FE7AC2" w:rsidP="00FE7AC2">
      <w:pPr>
        <w:ind w:left="1080" w:hanging="1080"/>
        <w:rPr>
          <w:rFonts w:ascii="Times New Roman" w:hAnsi="Times New Roman"/>
          <w:b w:val="0"/>
        </w:rPr>
      </w:pPr>
      <w:r w:rsidRPr="00FE7AC2">
        <w:rPr>
          <w:rFonts w:ascii="Times New Roman" w:hAnsi="Times New Roman"/>
          <w:bCs/>
          <w:u w:val="single"/>
        </w:rPr>
        <w:t>Option 2:</w:t>
      </w:r>
      <w:r w:rsidRPr="00FE7AC2">
        <w:rPr>
          <w:rFonts w:ascii="Times New Roman" w:hAnsi="Times New Roman"/>
          <w:b w:val="0"/>
        </w:rPr>
        <w:t xml:space="preserve">  Attend and participate in ‘Coming together to co-create health equity – an Indigenous Community Health and Research Conference’ February 6, 7 &amp; 8, 2020 </w:t>
      </w:r>
    </w:p>
    <w:p w:rsidR="00FE7AC2" w:rsidRPr="00FE7AC2" w:rsidRDefault="00FE7AC2" w:rsidP="00FE7AC2">
      <w:pPr>
        <w:ind w:left="360" w:firstLine="720"/>
        <w:rPr>
          <w:rFonts w:ascii="Times New Roman" w:hAnsi="Times New Roman"/>
          <w:b w:val="0"/>
          <w:u w:val="single"/>
        </w:rPr>
      </w:pPr>
      <w:r w:rsidRPr="00FE7AC2">
        <w:rPr>
          <w:rFonts w:ascii="Times New Roman" w:hAnsi="Times New Roman"/>
          <w:b w:val="0"/>
          <w:u w:val="single"/>
        </w:rPr>
        <w:t>Conference Location:</w:t>
      </w:r>
    </w:p>
    <w:p w:rsidR="00FE7AC2" w:rsidRPr="00FE7AC2" w:rsidRDefault="00FE7AC2" w:rsidP="00FE7AC2">
      <w:pPr>
        <w:ind w:left="360" w:firstLine="720"/>
        <w:rPr>
          <w:rFonts w:ascii="Times New Roman" w:hAnsi="Times New Roman"/>
          <w:b w:val="0"/>
        </w:rPr>
      </w:pPr>
      <w:r w:rsidRPr="00FE7AC2">
        <w:rPr>
          <w:rFonts w:ascii="Times New Roman" w:hAnsi="Times New Roman"/>
          <w:b w:val="0"/>
        </w:rPr>
        <w:t>February 6th, 2020: The Gathering Place by the Grand, Six Nations,</w:t>
      </w: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February 7th &amp; 8th, 2020: McMaster University, David </w:t>
      </w:r>
      <w:proofErr w:type="spellStart"/>
      <w:r w:rsidRPr="00FE7AC2">
        <w:rPr>
          <w:rFonts w:ascii="Times New Roman" w:hAnsi="Times New Roman"/>
          <w:b w:val="0"/>
        </w:rPr>
        <w:t>Braley</w:t>
      </w:r>
      <w:proofErr w:type="spellEnd"/>
      <w:r w:rsidRPr="00FE7AC2">
        <w:rPr>
          <w:rFonts w:ascii="Times New Roman" w:hAnsi="Times New Roman"/>
          <w:b w:val="0"/>
        </w:rPr>
        <w:t xml:space="preserve"> Health Sciences Centre, Hamilton </w:t>
      </w:r>
    </w:p>
    <w:p w:rsidR="00FE7AC2" w:rsidRPr="00FE7AC2" w:rsidRDefault="00FE7AC2" w:rsidP="00FE7AC2">
      <w:pPr>
        <w:ind w:left="720"/>
        <w:rPr>
          <w:rFonts w:ascii="Times New Roman" w:hAnsi="Times New Roman"/>
          <w:b w:val="0"/>
        </w:rPr>
      </w:pP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(Note:  You must register for the conference, student rate </w:t>
      </w:r>
      <w:proofErr w:type="gramStart"/>
      <w:r w:rsidRPr="00FE7AC2">
        <w:rPr>
          <w:rFonts w:ascii="Times New Roman" w:hAnsi="Times New Roman"/>
          <w:b w:val="0"/>
        </w:rPr>
        <w:t>is:</w:t>
      </w:r>
      <w:proofErr w:type="gramEnd"/>
      <w:r w:rsidRPr="00FE7AC2">
        <w:rPr>
          <w:rFonts w:ascii="Times New Roman" w:hAnsi="Times New Roman"/>
          <w:b w:val="0"/>
        </w:rPr>
        <w:t xml:space="preserve"> $15 one day; $30 two days; $45.00 three days)</w:t>
      </w:r>
    </w:p>
    <w:p w:rsidR="00FE7AC2" w:rsidRPr="00FE7AC2" w:rsidRDefault="0072512F" w:rsidP="00FE7AC2">
      <w:pPr>
        <w:ind w:left="1080"/>
        <w:rPr>
          <w:rFonts w:ascii="Times New Roman" w:hAnsi="Times New Roman"/>
          <w:b w:val="0"/>
          <w:color w:val="0000FF"/>
          <w:u w:val="single"/>
        </w:rPr>
      </w:pPr>
      <w:hyperlink r:id="rId24" w:history="1">
        <w:r w:rsidR="00FE7AC2" w:rsidRPr="00260255">
          <w:rPr>
            <w:rFonts w:ascii="Times New Roman" w:hAnsi="Times New Roman"/>
            <w:b w:val="0"/>
            <w:color w:val="0000FF"/>
            <w:u w:val="single"/>
          </w:rPr>
          <w:t>https://ishs.mcmaster.ca/news-events/events/2020/coming-together-co-create-health-equity-%E2%80%93-indigenous-community-health-and</w:t>
        </w:r>
      </w:hyperlink>
    </w:p>
    <w:p w:rsidR="00FE7AC2" w:rsidRPr="00FE7AC2" w:rsidRDefault="00FE7AC2" w:rsidP="00FE7AC2">
      <w:pPr>
        <w:ind w:left="1080"/>
        <w:rPr>
          <w:rFonts w:ascii="Times New Roman" w:hAnsi="Times New Roman"/>
          <w:b w:val="0"/>
        </w:rPr>
      </w:pPr>
    </w:p>
    <w:p w:rsidR="00FE7AC2" w:rsidRPr="00FE7AC2" w:rsidRDefault="00FE7AC2" w:rsidP="00FE7AC2">
      <w:pPr>
        <w:ind w:left="1080"/>
        <w:rPr>
          <w:rFonts w:ascii="Times New Roman" w:hAnsi="Times New Roman"/>
          <w:b w:val="0"/>
        </w:rPr>
      </w:pPr>
      <w:r w:rsidRPr="00FE7AC2">
        <w:rPr>
          <w:rFonts w:ascii="Times New Roman" w:hAnsi="Times New Roman"/>
          <w:b w:val="0"/>
        </w:rPr>
        <w:t xml:space="preserve">Assignment:  </w:t>
      </w:r>
    </w:p>
    <w:p w:rsidR="00FE7AC2" w:rsidRPr="00FE7AC2" w:rsidRDefault="00FE7AC2" w:rsidP="00FE7AC2">
      <w:pPr>
        <w:numPr>
          <w:ilvl w:val="0"/>
          <w:numId w:val="29"/>
        </w:numPr>
        <w:rPr>
          <w:rFonts w:ascii="Times New Roman" w:hAnsi="Times New Roman"/>
          <w:b w:val="0"/>
        </w:rPr>
      </w:pPr>
      <w:r w:rsidRPr="00FE7AC2">
        <w:rPr>
          <w:rFonts w:ascii="Times New Roman" w:hAnsi="Times New Roman"/>
          <w:b w:val="0"/>
        </w:rPr>
        <w:t>List the sessions you attended and describe what you learned from the session.</w:t>
      </w:r>
    </w:p>
    <w:p w:rsidR="00FE7AC2" w:rsidRPr="00FE7AC2" w:rsidRDefault="00FE7AC2" w:rsidP="00FE7AC2">
      <w:pPr>
        <w:numPr>
          <w:ilvl w:val="0"/>
          <w:numId w:val="29"/>
        </w:numPr>
        <w:rPr>
          <w:rFonts w:ascii="Times New Roman" w:hAnsi="Times New Roman"/>
          <w:b w:val="0"/>
        </w:rPr>
      </w:pPr>
      <w:r w:rsidRPr="00FE7AC2">
        <w:rPr>
          <w:rFonts w:ascii="Times New Roman" w:hAnsi="Times New Roman"/>
          <w:b w:val="0"/>
        </w:rPr>
        <w:t xml:space="preserve">What are two recommendations from the sessions you attended that are important for all social workers to be aware </w:t>
      </w:r>
      <w:proofErr w:type="gramStart"/>
      <w:r w:rsidRPr="00FE7AC2">
        <w:rPr>
          <w:rFonts w:ascii="Times New Roman" w:hAnsi="Times New Roman"/>
          <w:b w:val="0"/>
        </w:rPr>
        <w:t>of</w:t>
      </w:r>
      <w:proofErr w:type="gramEnd"/>
      <w:r w:rsidRPr="00FE7AC2">
        <w:rPr>
          <w:rFonts w:ascii="Times New Roman" w:hAnsi="Times New Roman"/>
          <w:b w:val="0"/>
        </w:rPr>
        <w:t xml:space="preserve">? Why? </w:t>
      </w:r>
    </w:p>
    <w:p w:rsidR="00FE7AC2" w:rsidRPr="00FE7AC2" w:rsidRDefault="00FE7AC2" w:rsidP="00FE7AC2">
      <w:pPr>
        <w:numPr>
          <w:ilvl w:val="0"/>
          <w:numId w:val="29"/>
        </w:numPr>
        <w:rPr>
          <w:rFonts w:ascii="Times New Roman" w:hAnsi="Times New Roman"/>
          <w:b w:val="0"/>
        </w:rPr>
      </w:pPr>
      <w:r w:rsidRPr="00FE7AC2">
        <w:rPr>
          <w:rFonts w:ascii="Times New Roman" w:hAnsi="Times New Roman"/>
          <w:b w:val="0"/>
        </w:rPr>
        <w:t>What areas would you like to further develop in your practice, and why?</w:t>
      </w:r>
    </w:p>
    <w:p w:rsidR="00FE7AC2" w:rsidRPr="00FE7AC2" w:rsidRDefault="00FE7AC2" w:rsidP="00FE7AC2">
      <w:pPr>
        <w:ind w:left="284"/>
        <w:rPr>
          <w:rFonts w:ascii="Times New Roman" w:hAnsi="Times New Roman"/>
          <w:bCs/>
          <w:szCs w:val="24"/>
        </w:rPr>
      </w:pPr>
    </w:p>
    <w:p w:rsidR="00FE7AC2" w:rsidRPr="00260255" w:rsidRDefault="00FE7AC2" w:rsidP="00AD3CEF">
      <w:pPr>
        <w:pStyle w:val="Heading2"/>
        <w:numPr>
          <w:ilvl w:val="0"/>
          <w:numId w:val="32"/>
        </w:numPr>
        <w:rPr>
          <w:u w:val="single"/>
        </w:rPr>
      </w:pPr>
      <w:r w:rsidRPr="00260255">
        <w:t>STORY SHARING (10%) March 4, In-Class</w:t>
      </w:r>
    </w:p>
    <w:p w:rsidR="00FE7AC2" w:rsidRPr="00FE7AC2" w:rsidRDefault="00FE7AC2" w:rsidP="00FE7AC2">
      <w:pPr>
        <w:ind w:left="720"/>
        <w:rPr>
          <w:rFonts w:ascii="Times New Roman" w:hAnsi="Times New Roman"/>
          <w:b w:val="0"/>
        </w:rPr>
      </w:pPr>
    </w:p>
    <w:p w:rsidR="00FE7AC2" w:rsidRPr="00FE7AC2" w:rsidRDefault="00FE7AC2" w:rsidP="00FE7AC2">
      <w:pPr>
        <w:ind w:left="720"/>
        <w:rPr>
          <w:rFonts w:ascii="Times New Roman" w:hAnsi="Times New Roman"/>
          <w:b w:val="0"/>
        </w:rPr>
      </w:pPr>
      <w:r w:rsidRPr="00FE7AC2">
        <w:rPr>
          <w:rFonts w:ascii="Times New Roman" w:hAnsi="Times New Roman"/>
          <w:b w:val="0"/>
        </w:rPr>
        <w:t xml:space="preserve">You will work in pairs (you can choose your own partner) and share information about </w:t>
      </w:r>
      <w:proofErr w:type="gramStart"/>
      <w:r w:rsidRPr="00FE7AC2">
        <w:rPr>
          <w:rFonts w:ascii="Times New Roman" w:hAnsi="Times New Roman"/>
          <w:b w:val="0"/>
        </w:rPr>
        <w:t>1</w:t>
      </w:r>
      <w:proofErr w:type="gramEnd"/>
      <w:r w:rsidRPr="00FE7AC2">
        <w:rPr>
          <w:rFonts w:ascii="Times New Roman" w:hAnsi="Times New Roman"/>
          <w:b w:val="0"/>
        </w:rPr>
        <w:t xml:space="preserve"> Indigenous specific news story from a newspaper, magazine or radio show/podcast. </w:t>
      </w:r>
    </w:p>
    <w:p w:rsidR="00FE7AC2" w:rsidRPr="00FE7AC2" w:rsidRDefault="00FE7AC2" w:rsidP="00FE7AC2">
      <w:pPr>
        <w:ind w:left="720"/>
        <w:rPr>
          <w:rFonts w:ascii="Times New Roman" w:hAnsi="Times New Roman"/>
          <w:b w:val="0"/>
        </w:rPr>
      </w:pPr>
    </w:p>
    <w:p w:rsidR="00FE7AC2" w:rsidRPr="00FE7AC2" w:rsidRDefault="00FE7AC2" w:rsidP="00FE7AC2">
      <w:pPr>
        <w:ind w:left="720"/>
        <w:rPr>
          <w:rFonts w:ascii="Times New Roman" w:hAnsi="Times New Roman"/>
          <w:b w:val="0"/>
        </w:rPr>
      </w:pPr>
      <w:r w:rsidRPr="00FE7AC2">
        <w:rPr>
          <w:rFonts w:ascii="Times New Roman" w:hAnsi="Times New Roman"/>
          <w:b w:val="0"/>
        </w:rPr>
        <w:t xml:space="preserve">Choose a story that highlights resilience/resurgence within Indigenous communities. </w:t>
      </w:r>
    </w:p>
    <w:p w:rsidR="00FE7AC2" w:rsidRPr="00FE7AC2" w:rsidRDefault="00FE7AC2" w:rsidP="00FE7AC2">
      <w:pPr>
        <w:ind w:left="720"/>
        <w:rPr>
          <w:rFonts w:ascii="Times New Roman" w:hAnsi="Times New Roman"/>
          <w:b w:val="0"/>
        </w:rPr>
      </w:pPr>
    </w:p>
    <w:p w:rsidR="00FE7AC2" w:rsidRPr="00FE7AC2" w:rsidRDefault="00FE7AC2" w:rsidP="00FE7AC2">
      <w:pPr>
        <w:ind w:left="720"/>
        <w:rPr>
          <w:rFonts w:ascii="Times New Roman" w:hAnsi="Times New Roman"/>
          <w:szCs w:val="24"/>
          <w:u w:val="single"/>
        </w:rPr>
      </w:pPr>
      <w:proofErr w:type="gramStart"/>
      <w:r w:rsidRPr="00FE7AC2">
        <w:rPr>
          <w:rFonts w:ascii="Times New Roman" w:hAnsi="Times New Roman"/>
          <w:b w:val="0"/>
        </w:rPr>
        <w:t>Each pair’s oral presentation is 5 minutes in length</w:t>
      </w:r>
      <w:proofErr w:type="gramEnd"/>
      <w:r w:rsidRPr="00FE7AC2">
        <w:rPr>
          <w:rFonts w:ascii="Times New Roman" w:hAnsi="Times New Roman"/>
          <w:b w:val="0"/>
        </w:rPr>
        <w:t xml:space="preserve">, </w:t>
      </w:r>
      <w:proofErr w:type="gramStart"/>
      <w:r w:rsidRPr="00FE7AC2">
        <w:rPr>
          <w:rFonts w:ascii="Times New Roman" w:hAnsi="Times New Roman"/>
          <w:b w:val="0"/>
        </w:rPr>
        <w:t>both partners must participate</w:t>
      </w:r>
      <w:proofErr w:type="gramEnd"/>
      <w:r w:rsidRPr="00FE7AC2">
        <w:rPr>
          <w:rFonts w:ascii="Times New Roman" w:hAnsi="Times New Roman"/>
          <w:b w:val="0"/>
        </w:rPr>
        <w:t>. When thinking about what to discuss consider any connections you make to course material, how the story may be valuable to social work practice and what was it about the story that captured your interest. There is no written component.</w:t>
      </w:r>
    </w:p>
    <w:p w:rsidR="00FE7AC2" w:rsidRPr="00260255" w:rsidRDefault="00FE7AC2" w:rsidP="00AD3CEF">
      <w:pPr>
        <w:pStyle w:val="Heading2"/>
        <w:numPr>
          <w:ilvl w:val="0"/>
          <w:numId w:val="32"/>
        </w:numPr>
        <w:rPr>
          <w:u w:val="single"/>
        </w:rPr>
      </w:pPr>
      <w:r w:rsidRPr="00260255">
        <w:lastRenderedPageBreak/>
        <w:t>Critical Reflection (30%)</w:t>
      </w:r>
    </w:p>
    <w:p w:rsidR="00FE7AC2" w:rsidRPr="00FE7AC2" w:rsidRDefault="00FE7AC2" w:rsidP="00FE7AC2">
      <w:pPr>
        <w:ind w:left="284"/>
        <w:rPr>
          <w:rFonts w:ascii="Times New Roman" w:hAnsi="Times New Roman"/>
          <w:b w:val="0"/>
        </w:rPr>
      </w:pPr>
    </w:p>
    <w:p w:rsidR="00FE7AC2" w:rsidRPr="00FE7AC2" w:rsidRDefault="00FE7AC2" w:rsidP="00FE7AC2">
      <w:pPr>
        <w:rPr>
          <w:rFonts w:ascii="Times New Roman" w:hAnsi="Times New Roman"/>
          <w:b w:val="0"/>
          <w:szCs w:val="24"/>
        </w:rPr>
      </w:pPr>
      <w:r w:rsidRPr="00FE7AC2">
        <w:rPr>
          <w:rFonts w:ascii="Times New Roman" w:hAnsi="Times New Roman"/>
          <w:b w:val="0"/>
          <w:szCs w:val="24"/>
        </w:rPr>
        <w:t xml:space="preserve">Students will be required to prepare and submit a reflection paper.  The paper will be </w:t>
      </w:r>
      <w:proofErr w:type="gramStart"/>
      <w:r w:rsidRPr="00FE7AC2">
        <w:rPr>
          <w:rFonts w:ascii="Times New Roman" w:hAnsi="Times New Roman"/>
          <w:b w:val="0"/>
          <w:szCs w:val="24"/>
        </w:rPr>
        <w:t>6</w:t>
      </w:r>
      <w:proofErr w:type="gramEnd"/>
      <w:r w:rsidRPr="00FE7AC2">
        <w:rPr>
          <w:rFonts w:ascii="Times New Roman" w:hAnsi="Times New Roman"/>
          <w:b w:val="0"/>
          <w:szCs w:val="24"/>
        </w:rPr>
        <w:t xml:space="preserve"> pages, double spaced and using APA format or a short video.  Students will select a particular topic that </w:t>
      </w:r>
      <w:proofErr w:type="gramStart"/>
      <w:r w:rsidRPr="00FE7AC2">
        <w:rPr>
          <w:rFonts w:ascii="Times New Roman" w:hAnsi="Times New Roman"/>
          <w:b w:val="0"/>
          <w:szCs w:val="24"/>
        </w:rPr>
        <w:t>has been presented</w:t>
      </w:r>
      <w:proofErr w:type="gramEnd"/>
      <w:r w:rsidRPr="00FE7AC2">
        <w:rPr>
          <w:rFonts w:ascii="Times New Roman" w:hAnsi="Times New Roman"/>
          <w:b w:val="0"/>
          <w:szCs w:val="24"/>
        </w:rPr>
        <w:t xml:space="preserve"> in the readings, lecture, videos, class experiences or class discussions.  </w:t>
      </w:r>
      <w:r w:rsidRPr="00FE7AC2">
        <w:rPr>
          <w:rFonts w:ascii="Times New Roman" w:hAnsi="Times New Roman"/>
          <w:b w:val="0"/>
          <w:szCs w:val="24"/>
          <w:u w:val="single"/>
        </w:rPr>
        <w:t>You can write the reflection in first person</w:t>
      </w:r>
      <w:r w:rsidRPr="00FE7AC2">
        <w:rPr>
          <w:rFonts w:ascii="Times New Roman" w:hAnsi="Times New Roman"/>
          <w:b w:val="0"/>
          <w:szCs w:val="24"/>
        </w:rPr>
        <w:t>.</w:t>
      </w:r>
    </w:p>
    <w:p w:rsidR="00FE7AC2" w:rsidRPr="00FE7AC2" w:rsidRDefault="00FE7AC2" w:rsidP="00FE7AC2">
      <w:pPr>
        <w:rPr>
          <w:rFonts w:ascii="Times New Roman" w:hAnsi="Times New Roman"/>
          <w:b w:val="0"/>
          <w:szCs w:val="24"/>
        </w:rPr>
      </w:pPr>
    </w:p>
    <w:p w:rsidR="00FE7AC2" w:rsidRPr="00FE7AC2" w:rsidRDefault="00FE7AC2" w:rsidP="00FE7AC2">
      <w:pPr>
        <w:rPr>
          <w:rFonts w:ascii="Times New Roman" w:hAnsi="Times New Roman"/>
          <w:b w:val="0"/>
          <w:szCs w:val="24"/>
        </w:rPr>
      </w:pPr>
      <w:r w:rsidRPr="00FE7AC2">
        <w:rPr>
          <w:rFonts w:ascii="Times New Roman" w:hAnsi="Times New Roman"/>
          <w:b w:val="0"/>
          <w:szCs w:val="24"/>
        </w:rPr>
        <w:t xml:space="preserve">These papers </w:t>
      </w:r>
      <w:proofErr w:type="gramStart"/>
      <w:r w:rsidRPr="00FE7AC2">
        <w:rPr>
          <w:rFonts w:ascii="Times New Roman" w:hAnsi="Times New Roman"/>
          <w:b w:val="0"/>
          <w:szCs w:val="24"/>
        </w:rPr>
        <w:t>will be graded</w:t>
      </w:r>
      <w:proofErr w:type="gramEnd"/>
      <w:r w:rsidRPr="00FE7AC2">
        <w:rPr>
          <w:rFonts w:ascii="Times New Roman" w:hAnsi="Times New Roman"/>
          <w:b w:val="0"/>
          <w:szCs w:val="24"/>
        </w:rPr>
        <w:t xml:space="preserve"> using the following criteria:</w:t>
      </w:r>
    </w:p>
    <w:p w:rsidR="00FE7AC2" w:rsidRPr="00FE7AC2" w:rsidRDefault="00FE7AC2" w:rsidP="00FE7AC2">
      <w:pPr>
        <w:rPr>
          <w:rFonts w:ascii="Times New Roman" w:hAnsi="Times New Roman"/>
          <w:b w:val="0"/>
          <w:szCs w:val="24"/>
        </w:rPr>
      </w:pPr>
    </w:p>
    <w:p w:rsidR="00FE7AC2" w:rsidRPr="00FE7AC2" w:rsidRDefault="00FE7AC2" w:rsidP="00FE7AC2">
      <w:pPr>
        <w:numPr>
          <w:ilvl w:val="0"/>
          <w:numId w:val="24"/>
        </w:numPr>
        <w:spacing w:line="276" w:lineRule="auto"/>
        <w:contextualSpacing/>
        <w:rPr>
          <w:rFonts w:ascii="Times New Roman" w:eastAsia="Calibri" w:hAnsi="Times New Roman"/>
          <w:b w:val="0"/>
          <w:szCs w:val="24"/>
          <w:lang w:val="en-CA"/>
        </w:rPr>
      </w:pPr>
      <w:bookmarkStart w:id="22" w:name="_Hlk27344989"/>
      <w:r w:rsidRPr="00FE7AC2">
        <w:rPr>
          <w:rFonts w:ascii="Times New Roman" w:eastAsia="Calibri" w:hAnsi="Times New Roman"/>
          <w:b w:val="0"/>
          <w:szCs w:val="24"/>
          <w:lang w:val="en-CA"/>
        </w:rPr>
        <w:t>Critically discuss a reading; class video</w:t>
      </w:r>
      <w:proofErr w:type="gramStart"/>
      <w:r w:rsidRPr="00FE7AC2">
        <w:rPr>
          <w:rFonts w:ascii="Times New Roman" w:eastAsia="Calibri" w:hAnsi="Times New Roman"/>
          <w:b w:val="0"/>
          <w:szCs w:val="24"/>
          <w:lang w:val="en-CA"/>
        </w:rPr>
        <w:t>;</w:t>
      </w:r>
      <w:proofErr w:type="gramEnd"/>
      <w:r w:rsidRPr="00FE7AC2">
        <w:rPr>
          <w:rFonts w:ascii="Times New Roman" w:eastAsia="Calibri" w:hAnsi="Times New Roman"/>
          <w:b w:val="0"/>
          <w:szCs w:val="24"/>
          <w:lang w:val="en-CA"/>
        </w:rPr>
        <w:t xml:space="preserve"> something you heard in our class lecture or discussion, or a topic in the media.  (1 or 2 paragraphs)</w:t>
      </w:r>
    </w:p>
    <w:p w:rsidR="00FE7AC2" w:rsidRPr="00FE7AC2" w:rsidRDefault="00FE7AC2" w:rsidP="00FE7AC2">
      <w:pPr>
        <w:numPr>
          <w:ilvl w:val="0"/>
          <w:numId w:val="24"/>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How does the material contribute to your thinking or practice as an Ally or as Indigenous person?</w:t>
      </w:r>
    </w:p>
    <w:p w:rsidR="00FE7AC2" w:rsidRPr="00FE7AC2" w:rsidRDefault="00FE7AC2" w:rsidP="00FE7AC2">
      <w:pPr>
        <w:numPr>
          <w:ilvl w:val="0"/>
          <w:numId w:val="24"/>
        </w:numPr>
        <w:spacing w:line="276" w:lineRule="auto"/>
        <w:contextualSpacing/>
        <w:rPr>
          <w:rFonts w:ascii="Times New Roman" w:eastAsia="Calibri" w:hAnsi="Times New Roman"/>
          <w:b w:val="0"/>
          <w:szCs w:val="24"/>
          <w:lang w:val="en-CA"/>
        </w:rPr>
      </w:pPr>
      <w:r w:rsidRPr="00FE7AC2">
        <w:rPr>
          <w:rFonts w:ascii="Times New Roman" w:eastAsia="Calibri" w:hAnsi="Times New Roman"/>
          <w:b w:val="0"/>
          <w:szCs w:val="24"/>
          <w:lang w:val="en-CA"/>
        </w:rPr>
        <w:t xml:space="preserve">Explain how this might </w:t>
      </w:r>
      <w:proofErr w:type="gramStart"/>
      <w:r w:rsidRPr="00FE7AC2">
        <w:rPr>
          <w:rFonts w:ascii="Times New Roman" w:eastAsia="Calibri" w:hAnsi="Times New Roman"/>
          <w:b w:val="0"/>
          <w:szCs w:val="24"/>
          <w:lang w:val="en-CA"/>
        </w:rPr>
        <w:t>impact</w:t>
      </w:r>
      <w:proofErr w:type="gramEnd"/>
      <w:r w:rsidRPr="00FE7AC2">
        <w:rPr>
          <w:rFonts w:ascii="Times New Roman" w:eastAsia="Calibri" w:hAnsi="Times New Roman"/>
          <w:b w:val="0"/>
          <w:szCs w:val="24"/>
          <w:lang w:val="en-CA"/>
        </w:rPr>
        <w:t xml:space="preserve"> you as a future social worker.</w:t>
      </w:r>
    </w:p>
    <w:bookmarkEnd w:id="22"/>
    <w:p w:rsidR="00FE7AC2" w:rsidRPr="00FE7AC2" w:rsidRDefault="00FE7AC2" w:rsidP="00FE7AC2">
      <w:pPr>
        <w:ind w:left="284"/>
        <w:rPr>
          <w:rFonts w:ascii="Times New Roman" w:hAnsi="Times New Roman"/>
          <w:b w:val="0"/>
        </w:rPr>
      </w:pPr>
    </w:p>
    <w:p w:rsidR="00FE7AC2" w:rsidRPr="00FE7AC2" w:rsidRDefault="00FE7AC2" w:rsidP="00FE7AC2">
      <w:pPr>
        <w:ind w:left="284"/>
        <w:rPr>
          <w:rFonts w:ascii="Times New Roman" w:hAnsi="Times New Roman"/>
          <w:b w:val="0"/>
        </w:rPr>
      </w:pPr>
      <w:r w:rsidRPr="00FE7AC2">
        <w:rPr>
          <w:rFonts w:ascii="Times New Roman" w:hAnsi="Times New Roman"/>
          <w:b w:val="0"/>
        </w:rPr>
        <w:t>Your critical reflection will assist you to understand and define your role as a social worker working with Indigenous communities in respectful and safe ways.</w:t>
      </w:r>
    </w:p>
    <w:p w:rsidR="00FE7AC2" w:rsidRPr="00FE7AC2" w:rsidRDefault="00FE7AC2" w:rsidP="00FE7AC2">
      <w:pPr>
        <w:ind w:left="284"/>
        <w:rPr>
          <w:rFonts w:ascii="Times New Roman" w:hAnsi="Times New Roman"/>
          <w:b w:val="0"/>
        </w:rPr>
      </w:pPr>
    </w:p>
    <w:p w:rsidR="00FE7AC2" w:rsidRPr="00FE7AC2" w:rsidRDefault="00FE7AC2" w:rsidP="00FE7AC2">
      <w:pPr>
        <w:ind w:left="284"/>
        <w:rPr>
          <w:rFonts w:ascii="Times New Roman" w:hAnsi="Times New Roman"/>
          <w:b w:val="0"/>
        </w:rPr>
      </w:pPr>
    </w:p>
    <w:p w:rsidR="00FE7AC2" w:rsidRPr="00FE7AC2" w:rsidRDefault="00FE7AC2" w:rsidP="00FE7AC2">
      <w:pPr>
        <w:ind w:left="284"/>
        <w:rPr>
          <w:rFonts w:ascii="Times New Roman" w:hAnsi="Times New Roman"/>
          <w:b w:val="0"/>
          <w:u w:val="single"/>
        </w:rPr>
      </w:pPr>
      <w:r w:rsidRPr="00FE7AC2">
        <w:rPr>
          <w:rFonts w:ascii="Times New Roman" w:hAnsi="Times New Roman"/>
          <w:b w:val="0"/>
          <w:u w:val="single"/>
        </w:rPr>
        <w:t xml:space="preserve">Please </w:t>
      </w:r>
      <w:r w:rsidR="00DD4934" w:rsidRPr="00FE7AC2">
        <w:rPr>
          <w:rFonts w:ascii="Times New Roman" w:hAnsi="Times New Roman"/>
          <w:b w:val="0"/>
          <w:u w:val="single"/>
        </w:rPr>
        <w:t>reflect</w:t>
      </w:r>
      <w:r w:rsidRPr="00FE7AC2">
        <w:rPr>
          <w:rFonts w:ascii="Times New Roman" w:hAnsi="Times New Roman"/>
          <w:b w:val="0"/>
          <w:u w:val="single"/>
        </w:rPr>
        <w:t xml:space="preserve"> on </w:t>
      </w:r>
      <w:r w:rsidRPr="00FE7AC2">
        <w:rPr>
          <w:rFonts w:ascii="Times New Roman" w:hAnsi="Times New Roman"/>
          <w:bCs/>
          <w:u w:val="single"/>
        </w:rPr>
        <w:t>one</w:t>
      </w:r>
      <w:r w:rsidRPr="00FE7AC2">
        <w:rPr>
          <w:rFonts w:ascii="Times New Roman" w:hAnsi="Times New Roman"/>
          <w:b w:val="0"/>
          <w:u w:val="single"/>
        </w:rPr>
        <w:t xml:space="preserve"> the following weeks: </w:t>
      </w:r>
    </w:p>
    <w:p w:rsidR="00FE7AC2" w:rsidRPr="00FE7AC2" w:rsidRDefault="00FE7AC2" w:rsidP="00FE7AC2">
      <w:pPr>
        <w:ind w:left="284"/>
        <w:rPr>
          <w:rFonts w:ascii="Times New Roman" w:hAnsi="Times New Roman"/>
          <w:b w:val="0"/>
        </w:rPr>
      </w:pPr>
      <w:r w:rsidRPr="00FE7AC2">
        <w:rPr>
          <w:rFonts w:ascii="Times New Roman" w:hAnsi="Times New Roman"/>
        </w:rPr>
        <w:t>A:</w:t>
      </w:r>
      <w:r w:rsidRPr="00FE7AC2">
        <w:rPr>
          <w:rFonts w:ascii="Times New Roman" w:hAnsi="Times New Roman"/>
          <w:b w:val="0"/>
        </w:rPr>
        <w:t xml:space="preserve">  March 11</w:t>
      </w:r>
      <w:r w:rsidRPr="00FE7AC2">
        <w:rPr>
          <w:rFonts w:ascii="Times New Roman" w:hAnsi="Times New Roman"/>
          <w:b w:val="0"/>
          <w:vertAlign w:val="superscript"/>
        </w:rPr>
        <w:t>th</w:t>
      </w:r>
      <w:r w:rsidRPr="00FE7AC2">
        <w:rPr>
          <w:rFonts w:ascii="Times New Roman" w:hAnsi="Times New Roman"/>
          <w:b w:val="0"/>
        </w:rPr>
        <w:t xml:space="preserve"> </w:t>
      </w:r>
      <w:r w:rsidRPr="00FE7AC2">
        <w:rPr>
          <w:rFonts w:ascii="Times New Roman" w:hAnsi="Times New Roman"/>
          <w:b w:val="0"/>
        </w:rPr>
        <w:tab/>
        <w:t xml:space="preserve">Social Work and Indigenous Communities </w:t>
      </w:r>
    </w:p>
    <w:p w:rsidR="00FE7AC2" w:rsidRPr="00FE7AC2" w:rsidRDefault="00FE7AC2" w:rsidP="00FE7AC2">
      <w:pPr>
        <w:ind w:left="284"/>
        <w:rPr>
          <w:rFonts w:ascii="Times New Roman" w:hAnsi="Times New Roman"/>
          <w:u w:val="single"/>
        </w:rPr>
      </w:pPr>
      <w:r w:rsidRPr="00FE7AC2">
        <w:rPr>
          <w:rFonts w:ascii="Times New Roman" w:hAnsi="Times New Roman"/>
          <w:u w:val="single"/>
        </w:rPr>
        <w:t>OR</w:t>
      </w:r>
    </w:p>
    <w:p w:rsidR="00FE7AC2" w:rsidRPr="00260255" w:rsidRDefault="00FE7AC2" w:rsidP="00FE7AC2">
      <w:pPr>
        <w:ind w:left="284"/>
        <w:rPr>
          <w:rFonts w:ascii="Times New Roman" w:hAnsi="Times New Roman"/>
          <w:b w:val="0"/>
        </w:rPr>
      </w:pPr>
      <w:r w:rsidRPr="00FE7AC2">
        <w:rPr>
          <w:rFonts w:ascii="Times New Roman" w:hAnsi="Times New Roman"/>
        </w:rPr>
        <w:t>B:</w:t>
      </w:r>
      <w:r w:rsidRPr="00FE7AC2">
        <w:rPr>
          <w:rFonts w:ascii="Times New Roman" w:hAnsi="Times New Roman"/>
          <w:b w:val="0"/>
        </w:rPr>
        <w:t xml:space="preserve">  March 25</w:t>
      </w:r>
      <w:r w:rsidRPr="00FE7AC2">
        <w:rPr>
          <w:rFonts w:ascii="Times New Roman" w:hAnsi="Times New Roman"/>
          <w:b w:val="0"/>
          <w:vertAlign w:val="superscript"/>
        </w:rPr>
        <w:t>th</w:t>
      </w:r>
      <w:r w:rsidRPr="00FE7AC2">
        <w:rPr>
          <w:rFonts w:ascii="Times New Roman" w:hAnsi="Times New Roman"/>
          <w:b w:val="0"/>
        </w:rPr>
        <w:t xml:space="preserve"> </w:t>
      </w:r>
      <w:r w:rsidRPr="00FE7AC2">
        <w:rPr>
          <w:rFonts w:ascii="Times New Roman" w:hAnsi="Times New Roman"/>
          <w:b w:val="0"/>
        </w:rPr>
        <w:tab/>
        <w:t>Indigenous Health &amp; Well-being and Connections with the Land</w:t>
      </w:r>
    </w:p>
    <w:p w:rsidR="00FE7AC2" w:rsidRPr="00260255" w:rsidRDefault="00FE7AC2" w:rsidP="00FE7AC2">
      <w:pPr>
        <w:pStyle w:val="Heading2"/>
      </w:pPr>
      <w:r w:rsidRPr="00260255">
        <w:t>* Note: this is the final assignment for purposes of the Late Withdrawal Policy.</w:t>
      </w:r>
    </w:p>
    <w:p w:rsidR="001F3D7B" w:rsidRPr="00260255" w:rsidRDefault="001F3D7B" w:rsidP="003F0E2E">
      <w:pPr>
        <w:pStyle w:val="Heading1"/>
        <w:rPr>
          <w:rFonts w:ascii="Times New Roman" w:hAnsi="Times New Roman" w:cs="Times New Roman"/>
          <w:lang w:val="en-GB"/>
        </w:rPr>
      </w:pPr>
      <w:bookmarkStart w:id="23" w:name="_Toc12350808"/>
      <w:bookmarkStart w:id="24" w:name="_Toc12438431"/>
      <w:r w:rsidRPr="00260255">
        <w:rPr>
          <w:rFonts w:ascii="Times New Roman" w:hAnsi="Times New Roman" w:cs="Times New Roman"/>
          <w:lang w:val="en-GB"/>
        </w:rPr>
        <w:t>Assignment Submission and Grading</w:t>
      </w:r>
      <w:bookmarkEnd w:id="23"/>
      <w:bookmarkEnd w:id="24"/>
    </w:p>
    <w:p w:rsidR="001F3D7B" w:rsidRPr="00260255" w:rsidRDefault="001F3D7B" w:rsidP="00FE7AC2">
      <w:pPr>
        <w:pStyle w:val="Heading2"/>
      </w:pPr>
      <w:bookmarkStart w:id="25" w:name="_Toc12350809"/>
      <w:r w:rsidRPr="00260255">
        <w:t>Form and Style</w:t>
      </w:r>
      <w:bookmarkEnd w:id="25"/>
      <w:r w:rsidRPr="00260255">
        <w:t xml:space="preserve"> </w:t>
      </w:r>
    </w:p>
    <w:p w:rsidR="001F3D7B" w:rsidRPr="00260255" w:rsidRDefault="005A0DF0" w:rsidP="00DD4934">
      <w:pPr>
        <w:autoSpaceDE w:val="0"/>
        <w:autoSpaceDN w:val="0"/>
        <w:adjustRightInd w:val="0"/>
        <w:rPr>
          <w:rFonts w:ascii="Times New Roman" w:hAnsi="Times New Roman"/>
          <w:b w:val="0"/>
          <w:color w:val="000000"/>
          <w:szCs w:val="24"/>
        </w:rPr>
      </w:pPr>
      <w:r w:rsidRPr="005A0DF0">
        <w:rPr>
          <w:rFonts w:ascii="Times New Roman" w:eastAsia="Calibri" w:hAnsi="Times New Roman"/>
          <w:b w:val="0"/>
          <w:color w:val="000000"/>
          <w:szCs w:val="24"/>
        </w:rPr>
        <w:t xml:space="preserve">Written assignments must be </w:t>
      </w:r>
      <w:r w:rsidR="00DD4934" w:rsidRPr="005A0DF0">
        <w:rPr>
          <w:rFonts w:ascii="Times New Roman" w:eastAsia="Calibri" w:hAnsi="Times New Roman"/>
          <w:b w:val="0"/>
          <w:color w:val="000000"/>
          <w:szCs w:val="24"/>
        </w:rPr>
        <w:t>typed, double-spaced,</w:t>
      </w:r>
      <w:r w:rsidRPr="005A0DF0">
        <w:rPr>
          <w:rFonts w:ascii="Times New Roman" w:eastAsia="Calibri" w:hAnsi="Times New Roman"/>
          <w:b w:val="0"/>
          <w:color w:val="000000"/>
          <w:szCs w:val="24"/>
        </w:rPr>
        <w:t xml:space="preserve"> and submitted with a front page containing the title, student’s name, student number, and the date. Number all pages (except title page). </w:t>
      </w:r>
      <w:r w:rsidRPr="005A0DF0">
        <w:rPr>
          <w:rFonts w:ascii="Times New Roman" w:eastAsia="Calibri" w:hAnsi="Times New Roman"/>
          <w:b w:val="0"/>
          <w:color w:val="000000"/>
          <w:szCs w:val="24"/>
          <w:u w:val="single"/>
        </w:rPr>
        <w:t xml:space="preserve">Assignments </w:t>
      </w:r>
      <w:proofErr w:type="gramStart"/>
      <w:r w:rsidRPr="005A0DF0">
        <w:rPr>
          <w:rFonts w:ascii="Times New Roman" w:eastAsia="Calibri" w:hAnsi="Times New Roman"/>
          <w:b w:val="0"/>
          <w:color w:val="000000"/>
          <w:szCs w:val="24"/>
          <w:u w:val="single"/>
        </w:rPr>
        <w:t>will be uploaded</w:t>
      </w:r>
      <w:proofErr w:type="gramEnd"/>
      <w:r w:rsidRPr="005A0DF0">
        <w:rPr>
          <w:rFonts w:ascii="Times New Roman" w:eastAsia="Calibri" w:hAnsi="Times New Roman"/>
          <w:b w:val="0"/>
          <w:color w:val="000000"/>
          <w:szCs w:val="24"/>
          <w:u w:val="single"/>
        </w:rPr>
        <w:t xml:space="preserve"> to Avenue to Learn.</w:t>
      </w:r>
      <w:r w:rsidRPr="005A0DF0">
        <w:rPr>
          <w:rFonts w:ascii="Times New Roman" w:eastAsia="Calibri" w:hAnsi="Times New Roman"/>
          <w:b w:val="0"/>
          <w:color w:val="000000"/>
          <w:szCs w:val="24"/>
        </w:rPr>
        <w:t xml:space="preserve"> Written assignments must be in accordance with the current edition of American Psychological Association (APA) publication manual with particular attention paid to font size (Times-Roman 12), spacing (double spaced) and margins (minimum of 1 inch at the top, bottom, left and right of each page.  Students </w:t>
      </w:r>
      <w:proofErr w:type="gramStart"/>
      <w:r w:rsidRPr="005A0DF0">
        <w:rPr>
          <w:rFonts w:ascii="Times New Roman" w:eastAsia="Calibri" w:hAnsi="Times New Roman"/>
          <w:b w:val="0"/>
          <w:color w:val="000000"/>
          <w:szCs w:val="24"/>
        </w:rPr>
        <w:t>are expected</w:t>
      </w:r>
      <w:proofErr w:type="gramEnd"/>
      <w:r w:rsidRPr="005A0DF0">
        <w:rPr>
          <w:rFonts w:ascii="Times New Roman" w:eastAsia="Calibri" w:hAnsi="Times New Roman"/>
          <w:b w:val="0"/>
          <w:color w:val="000000"/>
          <w:szCs w:val="24"/>
        </w:rPr>
        <w:t xml:space="preserve"> to make use of relevant professional and social science literature and other bodies of knowledge in their term assignments. When submitting, please keep a copy of your assignments.</w:t>
      </w:r>
      <w:r w:rsidRPr="00260255">
        <w:rPr>
          <w:rFonts w:ascii="Times New Roman" w:hAnsi="Times New Roman"/>
        </w:rPr>
        <w:t xml:space="preserve"> </w:t>
      </w:r>
    </w:p>
    <w:p w:rsidR="00345050" w:rsidRPr="00260255" w:rsidRDefault="001F3D7B" w:rsidP="00FE7AC2">
      <w:pPr>
        <w:pStyle w:val="Heading2"/>
      </w:pPr>
      <w:bookmarkStart w:id="26" w:name="_Toc12350810"/>
      <w:r w:rsidRPr="00260255">
        <w:t>Avenue to Learn</w:t>
      </w:r>
      <w:bookmarkEnd w:id="26"/>
    </w:p>
    <w:p w:rsidR="001F3D7B" w:rsidRPr="00260255" w:rsidRDefault="001F3D7B" w:rsidP="00C114E6">
      <w:pPr>
        <w:rPr>
          <w:rFonts w:ascii="Times New Roman" w:hAnsi="Times New Roman"/>
          <w:b w:val="0"/>
        </w:rPr>
      </w:pPr>
      <w:r w:rsidRPr="00260255">
        <w:rPr>
          <w:rFonts w:ascii="Times New Roman" w:hAnsi="Times New Roman"/>
          <w:b w:val="0"/>
        </w:rPr>
        <w:t xml:space="preserve">In this </w:t>
      </w:r>
      <w:r w:rsidR="00C114E6" w:rsidRPr="00260255">
        <w:rPr>
          <w:rFonts w:ascii="Times New Roman" w:hAnsi="Times New Roman"/>
          <w:b w:val="0"/>
        </w:rPr>
        <w:t>course,</w:t>
      </w:r>
      <w:r w:rsidRPr="00260255">
        <w:rPr>
          <w:rFonts w:ascii="Times New Roman" w:hAnsi="Times New Roman"/>
          <w:b w:val="0"/>
        </w:rPr>
        <w:t xml:space="preserve"> we will be using Avenue</w:t>
      </w:r>
      <w:r w:rsidR="00121290" w:rsidRPr="00260255">
        <w:rPr>
          <w:rFonts w:ascii="Times New Roman" w:hAnsi="Times New Roman"/>
          <w:b w:val="0"/>
        </w:rPr>
        <w:t xml:space="preserve"> </w:t>
      </w:r>
      <w:r w:rsidRPr="00260255">
        <w:rPr>
          <w:rFonts w:ascii="Times New Roman" w:hAnsi="Times New Roman"/>
          <w:b w:val="0"/>
        </w:rPr>
        <w:t>to Learn</w:t>
      </w:r>
      <w:r w:rsidR="00C114E6" w:rsidRPr="00260255">
        <w:rPr>
          <w:rFonts w:ascii="Times New Roman" w:hAnsi="Times New Roman"/>
          <w:b w:val="0"/>
        </w:rPr>
        <w:t xml:space="preserve">. </w:t>
      </w:r>
      <w:r w:rsidRPr="00260255">
        <w:rPr>
          <w:rFonts w:ascii="Times New Roman" w:hAnsi="Times New Roman"/>
          <w:b w:val="0"/>
        </w:rPr>
        <w:t xml:space="preserve">Students should be aware that, when they access the electronic components of this course, private information such as first and last names, user names for the McMaster e-mail accounts, and program affiliation </w:t>
      </w:r>
      <w:proofErr w:type="gramStart"/>
      <w:r w:rsidRPr="00260255">
        <w:rPr>
          <w:rFonts w:ascii="Times New Roman" w:hAnsi="Times New Roman"/>
          <w:b w:val="0"/>
        </w:rPr>
        <w:t>may</w:t>
      </w:r>
      <w:proofErr w:type="gramEnd"/>
      <w:r w:rsidRPr="00260255">
        <w:rPr>
          <w:rFonts w:ascii="Times New Roman" w:hAnsi="Times New Roman"/>
          <w:b w:val="0"/>
        </w:rPr>
        <w:t xml:space="preserve"> become apparent to all other students in the same course. The available information is dependent on the technology </w:t>
      </w:r>
      <w:r w:rsidRPr="00260255">
        <w:rPr>
          <w:rFonts w:ascii="Times New Roman" w:hAnsi="Times New Roman"/>
          <w:b w:val="0"/>
        </w:rPr>
        <w:lastRenderedPageBreak/>
        <w:t xml:space="preserve">used. Continuation in this course </w:t>
      </w:r>
      <w:proofErr w:type="gramStart"/>
      <w:r w:rsidRPr="00260255">
        <w:rPr>
          <w:rFonts w:ascii="Times New Roman" w:hAnsi="Times New Roman"/>
          <w:b w:val="0"/>
        </w:rPr>
        <w:t>will be deemed</w:t>
      </w:r>
      <w:proofErr w:type="gramEnd"/>
      <w:r w:rsidRPr="00260255">
        <w:rPr>
          <w:rFonts w:ascii="Times New Roman" w:hAnsi="Times New Roman"/>
          <w:b w:val="0"/>
        </w:rPr>
        <w:t xml:space="preserve"> consent to this disclosure. If you have any questions or concerns about such disclosure please discuss with the course instructor. </w:t>
      </w:r>
    </w:p>
    <w:p w:rsidR="006E5DC7" w:rsidRPr="00260255" w:rsidRDefault="006E5DC7" w:rsidP="00FE7AC2">
      <w:pPr>
        <w:pStyle w:val="Heading2"/>
      </w:pPr>
      <w:bookmarkStart w:id="27" w:name="_Toc12350811"/>
      <w:r w:rsidRPr="00260255">
        <w:t>Submitting Assignments &amp; Grading</w:t>
      </w:r>
      <w:bookmarkEnd w:id="27"/>
      <w:r w:rsidRPr="00260255">
        <w:t xml:space="preserve"> </w:t>
      </w:r>
    </w:p>
    <w:p w:rsidR="005A0DF0" w:rsidRPr="005A0DF0" w:rsidRDefault="005A0DF0" w:rsidP="005A0DF0">
      <w:pPr>
        <w:autoSpaceDE w:val="0"/>
        <w:autoSpaceDN w:val="0"/>
        <w:adjustRightInd w:val="0"/>
        <w:rPr>
          <w:rFonts w:ascii="Times New Roman" w:eastAsia="Calibri" w:hAnsi="Times New Roman"/>
          <w:b w:val="0"/>
          <w:color w:val="000000"/>
          <w:szCs w:val="24"/>
        </w:rPr>
      </w:pPr>
      <w:r w:rsidRPr="005A0DF0">
        <w:rPr>
          <w:rFonts w:ascii="Times New Roman" w:eastAsia="Calibri" w:hAnsi="Times New Roman"/>
          <w:b w:val="0"/>
          <w:color w:val="000000"/>
          <w:szCs w:val="24"/>
        </w:rPr>
        <w:t xml:space="preserve">Assignments are due at the beginning of class on the date specified. Late assignments will be penalized 5% of the grade for that assignment for each day or part thereof for which they are late (weekends count as one day). All assignments </w:t>
      </w:r>
      <w:proofErr w:type="gramStart"/>
      <w:r w:rsidRPr="005A0DF0">
        <w:rPr>
          <w:rFonts w:ascii="Times New Roman" w:eastAsia="Calibri" w:hAnsi="Times New Roman"/>
          <w:b w:val="0"/>
          <w:color w:val="000000"/>
          <w:szCs w:val="24"/>
        </w:rPr>
        <w:t>must be submitted</w:t>
      </w:r>
      <w:proofErr w:type="gramEnd"/>
      <w:r w:rsidRPr="005A0DF0">
        <w:rPr>
          <w:rFonts w:ascii="Times New Roman" w:eastAsia="Calibri" w:hAnsi="Times New Roman"/>
          <w:b w:val="0"/>
          <w:color w:val="000000"/>
          <w:szCs w:val="24"/>
        </w:rPr>
        <w:t xml:space="preserve"> before a course grade will be issued. </w:t>
      </w:r>
    </w:p>
    <w:p w:rsidR="005A0DF0" w:rsidRPr="005A0DF0" w:rsidRDefault="005A0DF0" w:rsidP="005A0DF0">
      <w:pPr>
        <w:autoSpaceDE w:val="0"/>
        <w:autoSpaceDN w:val="0"/>
        <w:adjustRightInd w:val="0"/>
        <w:rPr>
          <w:rFonts w:ascii="Times New Roman" w:eastAsia="Calibri" w:hAnsi="Times New Roman"/>
          <w:bCs/>
          <w:color w:val="000000"/>
          <w:szCs w:val="24"/>
        </w:rPr>
      </w:pPr>
    </w:p>
    <w:p w:rsidR="006E5DC7" w:rsidRPr="00260255" w:rsidRDefault="006E5DC7" w:rsidP="00FE7AC2">
      <w:pPr>
        <w:pStyle w:val="Heading2"/>
      </w:pPr>
      <w:bookmarkStart w:id="28" w:name="_Toc12350812"/>
      <w:r w:rsidRPr="00260255">
        <w:t>Privacy Protection</w:t>
      </w:r>
      <w:bookmarkEnd w:id="28"/>
      <w:r w:rsidRPr="00260255">
        <w:t xml:space="preserve"> </w:t>
      </w:r>
    </w:p>
    <w:p w:rsidR="006E5DC7" w:rsidRPr="00260255" w:rsidRDefault="006E5DC7" w:rsidP="006E5DC7">
      <w:pPr>
        <w:pStyle w:val="Default"/>
      </w:pPr>
      <w:r w:rsidRPr="00260255">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w:t>
      </w:r>
      <w:proofErr w:type="gramStart"/>
      <w:r w:rsidRPr="00260255">
        <w:t>must be returned</w:t>
      </w:r>
      <w:proofErr w:type="gramEnd"/>
      <w:r w:rsidRPr="00260255">
        <w:t xml:space="preserve"> directly to the student. Similarly, grades for assignments for courses may only be posted using the last </w:t>
      </w:r>
      <w:r w:rsidR="00C114E6" w:rsidRPr="00260255">
        <w:t>five</w:t>
      </w:r>
      <w:r w:rsidRPr="00260255">
        <w:t xml:space="preserve"> digits of the student number as the identifying data. The following possibilities exist for return of graded materials: </w:t>
      </w:r>
    </w:p>
    <w:p w:rsidR="006E5DC7" w:rsidRPr="00260255" w:rsidRDefault="006E5DC7" w:rsidP="005438F5">
      <w:pPr>
        <w:pStyle w:val="Default"/>
        <w:numPr>
          <w:ilvl w:val="0"/>
          <w:numId w:val="7"/>
        </w:numPr>
      </w:pPr>
      <w:r w:rsidRPr="00260255">
        <w:t xml:space="preserve">Direct return of materials to students in class; </w:t>
      </w:r>
    </w:p>
    <w:p w:rsidR="006E5DC7" w:rsidRPr="00260255" w:rsidRDefault="006E5DC7" w:rsidP="005438F5">
      <w:pPr>
        <w:pStyle w:val="Default"/>
        <w:numPr>
          <w:ilvl w:val="0"/>
          <w:numId w:val="7"/>
        </w:numPr>
      </w:pPr>
      <w:r w:rsidRPr="00260255">
        <w:t xml:space="preserve">Return of materials to students during office hours; </w:t>
      </w:r>
    </w:p>
    <w:p w:rsidR="006E5DC7" w:rsidRPr="00260255" w:rsidRDefault="006E5DC7" w:rsidP="005438F5">
      <w:pPr>
        <w:pStyle w:val="Default"/>
        <w:numPr>
          <w:ilvl w:val="0"/>
          <w:numId w:val="7"/>
        </w:numPr>
      </w:pPr>
      <w:r w:rsidRPr="00260255">
        <w:t xml:space="preserve">Students attach a stamped, self-addressed envelope with assignments for return by mail; </w:t>
      </w:r>
    </w:p>
    <w:p w:rsidR="006E5DC7" w:rsidRPr="00260255" w:rsidRDefault="006E5DC7" w:rsidP="005438F5">
      <w:pPr>
        <w:pStyle w:val="Default"/>
        <w:numPr>
          <w:ilvl w:val="0"/>
          <w:numId w:val="7"/>
        </w:numPr>
      </w:pPr>
      <w:r w:rsidRPr="00260255">
        <w:t xml:space="preserve">Submit/grade/return papers electronically. </w:t>
      </w:r>
    </w:p>
    <w:p w:rsidR="006E5DC7" w:rsidRPr="00260255" w:rsidRDefault="006E5DC7" w:rsidP="006E5DC7">
      <w:pPr>
        <w:pStyle w:val="Default"/>
      </w:pPr>
      <w:r w:rsidRPr="00260255">
        <w:t xml:space="preserve">Arrangements for the return of assignments from the options above </w:t>
      </w:r>
      <w:proofErr w:type="gramStart"/>
      <w:r w:rsidRPr="00260255">
        <w:t>will be finalized</w:t>
      </w:r>
      <w:proofErr w:type="gramEnd"/>
      <w:r w:rsidRPr="00260255">
        <w:t xml:space="preserve"> during the first class. </w:t>
      </w:r>
    </w:p>
    <w:p w:rsidR="006E5DC7" w:rsidRPr="00260255" w:rsidRDefault="00205826" w:rsidP="00FE7AC2">
      <w:pPr>
        <w:pStyle w:val="Heading2"/>
      </w:pPr>
      <w:bookmarkStart w:id="29" w:name="_Toc12350813"/>
      <w:r w:rsidRPr="00260255">
        <w:t>Extreme Circumstances</w:t>
      </w:r>
      <w:bookmarkEnd w:id="29"/>
    </w:p>
    <w:p w:rsidR="00205826" w:rsidRPr="00260255" w:rsidRDefault="00205826" w:rsidP="00205826">
      <w:pPr>
        <w:rPr>
          <w:rFonts w:ascii="Times New Roman" w:hAnsi="Times New Roman"/>
          <w:b w:val="0"/>
          <w:szCs w:val="24"/>
        </w:rPr>
      </w:pPr>
      <w:r w:rsidRPr="00260255">
        <w:rPr>
          <w:rFonts w:ascii="Times New Roman" w:hAnsi="Times New Roman"/>
          <w:b w:val="0"/>
          <w:szCs w:val="24"/>
        </w:rPr>
        <w:t xml:space="preserve">The University reserves the right to change the dates and deadlines for any or all courses in extreme circumstances (e.g., severe weather, labour disruptions, etc.).  Changes </w:t>
      </w:r>
      <w:proofErr w:type="gramStart"/>
      <w:r w:rsidRPr="00260255">
        <w:rPr>
          <w:rFonts w:ascii="Times New Roman" w:hAnsi="Times New Roman"/>
          <w:b w:val="0"/>
          <w:szCs w:val="24"/>
        </w:rPr>
        <w:t>will be communicated</w:t>
      </w:r>
      <w:proofErr w:type="gramEnd"/>
      <w:r w:rsidRPr="00260255">
        <w:rPr>
          <w:rFonts w:ascii="Times New Roman" w:hAnsi="Times New Roman"/>
          <w:b w:val="0"/>
          <w:szCs w:val="24"/>
        </w:rPr>
        <w:t xml:space="preserve"> through regular McMaster communication channels, such as McMaster Daily News, A2L and/or McMaster email.</w:t>
      </w:r>
    </w:p>
    <w:p w:rsidR="003F60FC" w:rsidRPr="00260255" w:rsidRDefault="003F60FC" w:rsidP="003F0E2E">
      <w:pPr>
        <w:pStyle w:val="Heading1"/>
        <w:rPr>
          <w:rFonts w:ascii="Times New Roman" w:hAnsi="Times New Roman" w:cs="Times New Roman"/>
        </w:rPr>
      </w:pPr>
      <w:bookmarkStart w:id="30" w:name="_Toc12350814"/>
      <w:bookmarkStart w:id="31" w:name="_Toc12438432"/>
      <w:r w:rsidRPr="00260255">
        <w:rPr>
          <w:rFonts w:ascii="Times New Roman" w:hAnsi="Times New Roman" w:cs="Times New Roman"/>
        </w:rPr>
        <w:t>Student Responsibilities</w:t>
      </w:r>
      <w:bookmarkEnd w:id="30"/>
      <w:bookmarkEnd w:id="31"/>
      <w:r w:rsidRPr="00260255">
        <w:rPr>
          <w:rFonts w:ascii="Times New Roman" w:hAnsi="Times New Roman" w:cs="Times New Roman"/>
        </w:rPr>
        <w:t xml:space="preserve"> </w:t>
      </w:r>
    </w:p>
    <w:p w:rsidR="005A0DF0" w:rsidRPr="005A0DF0" w:rsidRDefault="005A0DF0" w:rsidP="005A0DF0">
      <w:pPr>
        <w:autoSpaceDE w:val="0"/>
        <w:autoSpaceDN w:val="0"/>
        <w:adjustRightInd w:val="0"/>
        <w:rPr>
          <w:rFonts w:ascii="Times New Roman" w:eastAsia="Calibri" w:hAnsi="Times New Roman"/>
          <w:b w:val="0"/>
          <w:color w:val="000000"/>
          <w:szCs w:val="24"/>
        </w:rPr>
      </w:pPr>
      <w:r w:rsidRPr="005A0DF0">
        <w:rPr>
          <w:rFonts w:ascii="Times New Roman" w:eastAsia="Calibri" w:hAnsi="Times New Roman"/>
          <w:b w:val="0"/>
          <w:color w:val="000000"/>
          <w:szCs w:val="24"/>
        </w:rPr>
        <w:t xml:space="preserve">Students </w:t>
      </w:r>
      <w:proofErr w:type="gramStart"/>
      <w:r w:rsidRPr="005A0DF0">
        <w:rPr>
          <w:rFonts w:ascii="Times New Roman" w:eastAsia="Calibri" w:hAnsi="Times New Roman"/>
          <w:b w:val="0"/>
          <w:color w:val="000000"/>
          <w:szCs w:val="24"/>
        </w:rPr>
        <w:t>are expected</w:t>
      </w:r>
      <w:proofErr w:type="gramEnd"/>
      <w:r w:rsidRPr="005A0DF0">
        <w:rPr>
          <w:rFonts w:ascii="Times New Roman" w:eastAsia="Calibri" w:hAnsi="Times New Roman"/>
          <w:b w:val="0"/>
          <w:color w:val="000000"/>
          <w:szCs w:val="24"/>
        </w:rPr>
        <w:t xml:space="preserve"> to contribute to the creation of a respectful and constructive learning environment. Students should read material in preparation for class, attend class on time and remain for the full duration of the class. A formal break </w:t>
      </w:r>
      <w:proofErr w:type="gramStart"/>
      <w:r w:rsidRPr="005A0DF0">
        <w:rPr>
          <w:rFonts w:ascii="Times New Roman" w:eastAsia="Calibri" w:hAnsi="Times New Roman"/>
          <w:b w:val="0"/>
          <w:color w:val="000000"/>
          <w:szCs w:val="24"/>
        </w:rPr>
        <w:t>will be provided</w:t>
      </w:r>
      <w:proofErr w:type="gramEnd"/>
      <w:r w:rsidRPr="005A0DF0">
        <w:rPr>
          <w:rFonts w:ascii="Times New Roman" w:eastAsia="Calibri" w:hAnsi="Times New Roman"/>
          <w:b w:val="0"/>
          <w:color w:val="000000"/>
          <w:szCs w:val="24"/>
        </w:rPr>
        <w:t xml:space="preserve"> in the middle of each class, students are to return from the break on time. </w:t>
      </w:r>
    </w:p>
    <w:p w:rsidR="005A0DF0" w:rsidRPr="005A0DF0" w:rsidRDefault="005A0DF0" w:rsidP="005A0DF0">
      <w:pPr>
        <w:autoSpaceDE w:val="0"/>
        <w:autoSpaceDN w:val="0"/>
        <w:adjustRightInd w:val="0"/>
        <w:rPr>
          <w:rFonts w:ascii="Times New Roman" w:eastAsia="Calibri" w:hAnsi="Times New Roman"/>
          <w:b w:val="0"/>
          <w:color w:val="000000"/>
          <w:szCs w:val="24"/>
        </w:rPr>
      </w:pPr>
    </w:p>
    <w:p w:rsidR="005A0DF0" w:rsidRPr="005A0DF0" w:rsidRDefault="005A0DF0" w:rsidP="005A0DF0">
      <w:pPr>
        <w:autoSpaceDE w:val="0"/>
        <w:autoSpaceDN w:val="0"/>
        <w:adjustRightInd w:val="0"/>
        <w:rPr>
          <w:rFonts w:ascii="Times New Roman" w:eastAsia="Calibri" w:hAnsi="Times New Roman"/>
          <w:b w:val="0"/>
          <w:color w:val="000000"/>
          <w:szCs w:val="24"/>
        </w:rPr>
      </w:pPr>
      <w:r w:rsidRPr="005A0DF0">
        <w:rPr>
          <w:rFonts w:ascii="Times New Roman" w:eastAsia="Calibri" w:hAnsi="Times New Roman"/>
          <w:b w:val="0"/>
          <w:color w:val="000000"/>
          <w:szCs w:val="24"/>
        </w:rPr>
        <w:t xml:space="preserve">In the past, student and faculty have found that non-course related use of laptop computers and hand-held electronic devices during class to be distracting and at times disruptive. Consequently, during </w:t>
      </w:r>
      <w:r w:rsidR="00DD4934" w:rsidRPr="005A0DF0">
        <w:rPr>
          <w:rFonts w:ascii="Times New Roman" w:eastAsia="Calibri" w:hAnsi="Times New Roman"/>
          <w:b w:val="0"/>
          <w:color w:val="000000"/>
          <w:szCs w:val="24"/>
        </w:rPr>
        <w:t>class,</w:t>
      </w:r>
      <w:r w:rsidRPr="005A0DF0">
        <w:rPr>
          <w:rFonts w:ascii="Times New Roman" w:eastAsia="Calibri" w:hAnsi="Times New Roman"/>
          <w:b w:val="0"/>
          <w:color w:val="000000"/>
          <w:szCs w:val="24"/>
        </w:rPr>
        <w:t xml:space="preserve"> students are expected to only use such devices for taking notes and other activities directly related to the lecture or class </w:t>
      </w:r>
      <w:proofErr w:type="gramStart"/>
      <w:r w:rsidRPr="005A0DF0">
        <w:rPr>
          <w:rFonts w:ascii="Times New Roman" w:eastAsia="Calibri" w:hAnsi="Times New Roman"/>
          <w:b w:val="0"/>
          <w:color w:val="000000"/>
          <w:szCs w:val="24"/>
        </w:rPr>
        <w:t>activity taking</w:t>
      </w:r>
      <w:proofErr w:type="gramEnd"/>
      <w:r w:rsidRPr="005A0DF0">
        <w:rPr>
          <w:rFonts w:ascii="Times New Roman" w:eastAsia="Calibri" w:hAnsi="Times New Roman"/>
          <w:b w:val="0"/>
          <w:color w:val="000000"/>
          <w:szCs w:val="24"/>
        </w:rPr>
        <w:t xml:space="preserve"> place. </w:t>
      </w:r>
    </w:p>
    <w:p w:rsidR="005A0DF0" w:rsidRPr="00260255" w:rsidRDefault="005A0DF0" w:rsidP="005A0DF0">
      <w:pPr>
        <w:rPr>
          <w:rFonts w:ascii="Times New Roman" w:hAnsi="Times New Roman"/>
        </w:rPr>
      </w:pPr>
    </w:p>
    <w:p w:rsidR="00853542" w:rsidRPr="00260255" w:rsidRDefault="00853542" w:rsidP="00FE7AC2">
      <w:pPr>
        <w:pStyle w:val="Heading2"/>
      </w:pPr>
      <w:bookmarkStart w:id="32" w:name="_Toc12350815"/>
      <w:r w:rsidRPr="00260255">
        <w:lastRenderedPageBreak/>
        <w:t>Attendance</w:t>
      </w:r>
      <w:bookmarkEnd w:id="32"/>
    </w:p>
    <w:p w:rsidR="005A0DF0" w:rsidRPr="005A0DF0" w:rsidRDefault="005A0DF0" w:rsidP="005A0DF0">
      <w:pPr>
        <w:autoSpaceDE w:val="0"/>
        <w:autoSpaceDN w:val="0"/>
        <w:adjustRightInd w:val="0"/>
        <w:rPr>
          <w:rFonts w:ascii="Times New Roman" w:hAnsi="Times New Roman"/>
          <w:b w:val="0"/>
          <w:szCs w:val="24"/>
        </w:rPr>
      </w:pPr>
      <w:r w:rsidRPr="005A0DF0">
        <w:rPr>
          <w:rFonts w:ascii="Times New Roman" w:hAnsi="Times New Roman"/>
          <w:b w:val="0"/>
          <w:szCs w:val="24"/>
        </w:rPr>
        <w:t xml:space="preserve">Students </w:t>
      </w:r>
      <w:proofErr w:type="gramStart"/>
      <w:r w:rsidRPr="005A0DF0">
        <w:rPr>
          <w:rFonts w:ascii="Times New Roman" w:hAnsi="Times New Roman"/>
          <w:b w:val="0"/>
          <w:szCs w:val="24"/>
        </w:rPr>
        <w:t>are expected to come to class having read the material for that class period and prepared to engage in a discussion of the readings and the lecture</w:t>
      </w:r>
      <w:proofErr w:type="gramEnd"/>
      <w:r w:rsidRPr="005A0DF0">
        <w:rPr>
          <w:rFonts w:ascii="Times New Roman" w:hAnsi="Times New Roman"/>
          <w:b w:val="0"/>
          <w:szCs w:val="24"/>
        </w:rPr>
        <w:t xml:space="preserve">. </w:t>
      </w:r>
      <w:r w:rsidRPr="005A0DF0">
        <w:rPr>
          <w:rFonts w:ascii="Times New Roman" w:hAnsi="Times New Roman"/>
          <w:b w:val="0"/>
          <w:sz w:val="22"/>
          <w:szCs w:val="22"/>
        </w:rPr>
        <w:t>The s</w:t>
      </w:r>
      <w:r w:rsidRPr="005A0DF0">
        <w:rPr>
          <w:rFonts w:ascii="Times New Roman" w:hAnsi="Times New Roman"/>
          <w:b w:val="0"/>
        </w:rPr>
        <w:t xml:space="preserve">ocial work program is one of professional preparation.  In addition to acquiring theoretical knowledge, students </w:t>
      </w:r>
      <w:proofErr w:type="gramStart"/>
      <w:r w:rsidRPr="005A0DF0">
        <w:rPr>
          <w:rFonts w:ascii="Times New Roman" w:hAnsi="Times New Roman"/>
          <w:b w:val="0"/>
        </w:rPr>
        <w:t>are expected</w:t>
      </w:r>
      <w:proofErr w:type="gramEnd"/>
      <w:r w:rsidRPr="005A0DF0">
        <w:rPr>
          <w:rFonts w:ascii="Times New Roman" w:hAnsi="Times New Roman"/>
          <w:b w:val="0"/>
        </w:rPr>
        <w:t xml:space="preserve"> to acquire professional values, develop professional skills and be socialized into the profession. This </w:t>
      </w:r>
      <w:proofErr w:type="gramStart"/>
      <w:r w:rsidRPr="005A0DF0">
        <w:rPr>
          <w:rFonts w:ascii="Times New Roman" w:hAnsi="Times New Roman"/>
          <w:b w:val="0"/>
        </w:rPr>
        <w:t>cannot be accomplished</w:t>
      </w:r>
      <w:proofErr w:type="gramEnd"/>
      <w:r w:rsidRPr="005A0DF0">
        <w:rPr>
          <w:rFonts w:ascii="Times New Roman" w:hAnsi="Times New Roman"/>
          <w:b w:val="0"/>
        </w:rPr>
        <w:t xml:space="preserve"> through independent study alone.  Therefore, attendance in this course is required.  Any</w:t>
      </w:r>
      <w:r w:rsidRPr="005A0DF0">
        <w:rPr>
          <w:rFonts w:ascii="Times New Roman" w:hAnsi="Times New Roman"/>
          <w:b w:val="0"/>
          <w:sz w:val="22"/>
          <w:szCs w:val="22"/>
        </w:rPr>
        <w:t xml:space="preserve"> </w:t>
      </w:r>
      <w:r w:rsidRPr="005A0DF0">
        <w:rPr>
          <w:rFonts w:ascii="Times New Roman" w:hAnsi="Times New Roman"/>
          <w:b w:val="0"/>
        </w:rPr>
        <w:t xml:space="preserve">legitimate or special reasons for absences or lateness </w:t>
      </w:r>
      <w:proofErr w:type="gramStart"/>
      <w:r w:rsidRPr="005A0DF0">
        <w:rPr>
          <w:rFonts w:ascii="Times New Roman" w:hAnsi="Times New Roman"/>
          <w:b w:val="0"/>
        </w:rPr>
        <w:t>should be discussed</w:t>
      </w:r>
      <w:proofErr w:type="gramEnd"/>
      <w:r w:rsidRPr="005A0DF0">
        <w:rPr>
          <w:rFonts w:ascii="Times New Roman" w:hAnsi="Times New Roman"/>
          <w:b w:val="0"/>
        </w:rPr>
        <w:t xml:space="preserve"> directly with the course instructor.</w:t>
      </w:r>
    </w:p>
    <w:p w:rsidR="003F60FC" w:rsidRPr="00260255" w:rsidRDefault="003F60FC" w:rsidP="00FE7AC2">
      <w:pPr>
        <w:pStyle w:val="Heading2"/>
      </w:pPr>
      <w:bookmarkStart w:id="33" w:name="_Toc12350817"/>
      <w:r w:rsidRPr="00260255">
        <w:t>Academic Integrity</w:t>
      </w:r>
      <w:bookmarkEnd w:id="33"/>
      <w:r w:rsidRPr="00260255">
        <w:t xml:space="preserve"> </w:t>
      </w:r>
    </w:p>
    <w:p w:rsidR="00121290" w:rsidRPr="00260255" w:rsidRDefault="00121290" w:rsidP="00121290">
      <w:pPr>
        <w:rPr>
          <w:rFonts w:ascii="Times New Roman" w:hAnsi="Times New Roman"/>
          <w:b w:val="0"/>
          <w:szCs w:val="24"/>
        </w:rPr>
      </w:pPr>
      <w:r w:rsidRPr="00260255">
        <w:rPr>
          <w:rFonts w:ascii="Times New Roman" w:hAnsi="Times New Roman"/>
          <w:b w:val="0"/>
          <w:szCs w:val="24"/>
        </w:rPr>
        <w:t xml:space="preserve">You </w:t>
      </w:r>
      <w:proofErr w:type="gramStart"/>
      <w:r w:rsidRPr="00260255">
        <w:rPr>
          <w:rFonts w:ascii="Times New Roman" w:hAnsi="Times New Roman"/>
          <w:b w:val="0"/>
          <w:szCs w:val="24"/>
        </w:rPr>
        <w:t>are expected</w:t>
      </w:r>
      <w:proofErr w:type="gramEnd"/>
      <w:r w:rsidRPr="00260255">
        <w:rPr>
          <w:rFonts w:ascii="Times New Roman" w:hAnsi="Times New Roman"/>
          <w:b w:val="0"/>
          <w:szCs w:val="24"/>
        </w:rPr>
        <w:t xml:space="preserve"> to exhibit honesty and use ethical behaviour in all aspects of the learning process. Academic credentials you earn are rooted in principles of honesty and academic integrity. Academic dishonesty is to knowingly act or fail to act in a way </w:t>
      </w:r>
      <w:proofErr w:type="gramStart"/>
      <w:r w:rsidRPr="00260255">
        <w:rPr>
          <w:rFonts w:ascii="Times New Roman" w:hAnsi="Times New Roman"/>
          <w:b w:val="0"/>
          <w:szCs w:val="24"/>
        </w:rPr>
        <w:t>that results</w:t>
      </w:r>
      <w:proofErr w:type="gramEnd"/>
      <w:r w:rsidRPr="00260255">
        <w:rPr>
          <w:rFonts w:ascii="Times New Roman" w:hAnsi="Times New Roman"/>
          <w:b w:val="0"/>
          <w:szCs w:val="24"/>
        </w:rPr>
        <w:t xml:space="preserve"> or could result in unearned academic credit or advantage. This behaviour can result in serious consequences, e.g. the grade of zero on an assignment, loss of credit with a notation on the transcript (notation </w:t>
      </w:r>
      <w:proofErr w:type="gramStart"/>
      <w:r w:rsidRPr="00260255">
        <w:rPr>
          <w:rFonts w:ascii="Times New Roman" w:hAnsi="Times New Roman"/>
          <w:b w:val="0"/>
          <w:szCs w:val="24"/>
        </w:rPr>
        <w:t>reads:</w:t>
      </w:r>
      <w:proofErr w:type="gramEnd"/>
      <w:r w:rsidRPr="00260255">
        <w:rPr>
          <w:rFonts w:ascii="Times New Roman" w:hAnsi="Times New Roman"/>
          <w:b w:val="0"/>
          <w:szCs w:val="24"/>
        </w:rPr>
        <w:t xml:space="preserve"> “Grade of F assigned for academic dishonesty”), and/or suspension or expulsion from the university.  It is your responsibility to understand what constitutes academic dishonesty. For information on the various types of academic </w:t>
      </w:r>
      <w:r w:rsidR="00C114E6" w:rsidRPr="00260255">
        <w:rPr>
          <w:rFonts w:ascii="Times New Roman" w:hAnsi="Times New Roman"/>
          <w:b w:val="0"/>
          <w:szCs w:val="24"/>
        </w:rPr>
        <w:t>dishonesty,</w:t>
      </w:r>
      <w:r w:rsidRPr="00260255">
        <w:rPr>
          <w:rFonts w:ascii="Times New Roman" w:hAnsi="Times New Roman"/>
          <w:b w:val="0"/>
          <w:szCs w:val="24"/>
        </w:rPr>
        <w:t xml:space="preserve"> please refer to the </w:t>
      </w:r>
      <w:hyperlink r:id="rId25" w:history="1">
        <w:r w:rsidRPr="00260255">
          <w:rPr>
            <w:rStyle w:val="Hyperlink"/>
            <w:rFonts w:ascii="Times New Roman" w:hAnsi="Times New Roman"/>
            <w:b w:val="0"/>
            <w:szCs w:val="24"/>
          </w:rPr>
          <w:t>Academic Integrity Policy</w:t>
        </w:r>
      </w:hyperlink>
      <w:r w:rsidR="00E5793A" w:rsidRPr="00260255">
        <w:rPr>
          <w:rFonts w:ascii="Times New Roman" w:hAnsi="Times New Roman"/>
          <w:b w:val="0"/>
          <w:szCs w:val="24"/>
        </w:rPr>
        <w:t xml:space="preserve"> </w:t>
      </w:r>
      <w:r w:rsidRPr="00260255">
        <w:rPr>
          <w:rFonts w:ascii="Times New Roman" w:hAnsi="Times New Roman"/>
          <w:b w:val="0"/>
          <w:szCs w:val="24"/>
        </w:rPr>
        <w:t xml:space="preserve"> </w:t>
      </w:r>
      <w:proofErr w:type="gramStart"/>
      <w:r w:rsidRPr="00260255">
        <w:rPr>
          <w:rFonts w:ascii="Times New Roman" w:hAnsi="Times New Roman"/>
          <w:b w:val="0"/>
          <w:szCs w:val="24"/>
        </w:rPr>
        <w:t>The</w:t>
      </w:r>
      <w:proofErr w:type="gramEnd"/>
      <w:r w:rsidRPr="00260255">
        <w:rPr>
          <w:rFonts w:ascii="Times New Roman" w:hAnsi="Times New Roman"/>
          <w:b w:val="0"/>
          <w:szCs w:val="24"/>
        </w:rPr>
        <w:t xml:space="preserve"> following illustrates only three forms of academic dishonesty:</w:t>
      </w:r>
    </w:p>
    <w:p w:rsidR="00121290" w:rsidRPr="00260255" w:rsidRDefault="00121290" w:rsidP="00121290">
      <w:pPr>
        <w:pStyle w:val="ListParagraph"/>
        <w:numPr>
          <w:ilvl w:val="0"/>
          <w:numId w:val="15"/>
        </w:numPr>
        <w:spacing w:after="0" w:line="240" w:lineRule="auto"/>
        <w:rPr>
          <w:rFonts w:ascii="Times New Roman" w:eastAsia="Times New Roman" w:hAnsi="Times New Roman"/>
          <w:b w:val="0"/>
          <w:sz w:val="24"/>
          <w:szCs w:val="24"/>
        </w:rPr>
      </w:pPr>
      <w:r w:rsidRPr="00260255">
        <w:rPr>
          <w:rFonts w:ascii="Times New Roman" w:eastAsia="Times New Roman" w:hAnsi="Times New Roman"/>
          <w:b w:val="0"/>
          <w:sz w:val="24"/>
          <w:szCs w:val="24"/>
        </w:rPr>
        <w:t xml:space="preserve">Plagiarism, e.g. the submission of work that is not one’s own or for which other credit </w:t>
      </w:r>
      <w:proofErr w:type="gramStart"/>
      <w:r w:rsidRPr="00260255">
        <w:rPr>
          <w:rFonts w:ascii="Times New Roman" w:eastAsia="Times New Roman" w:hAnsi="Times New Roman"/>
          <w:b w:val="0"/>
          <w:sz w:val="24"/>
          <w:szCs w:val="24"/>
        </w:rPr>
        <w:t>has been obtained</w:t>
      </w:r>
      <w:proofErr w:type="gramEnd"/>
      <w:r w:rsidRPr="00260255">
        <w:rPr>
          <w:rFonts w:ascii="Times New Roman" w:eastAsia="Times New Roman" w:hAnsi="Times New Roman"/>
          <w:b w:val="0"/>
          <w:sz w:val="24"/>
          <w:szCs w:val="24"/>
        </w:rPr>
        <w:t>.</w:t>
      </w:r>
    </w:p>
    <w:p w:rsidR="00121290" w:rsidRPr="00260255" w:rsidRDefault="00121290" w:rsidP="00121290">
      <w:pPr>
        <w:pStyle w:val="ListParagraph"/>
        <w:numPr>
          <w:ilvl w:val="0"/>
          <w:numId w:val="16"/>
        </w:numPr>
        <w:spacing w:after="0" w:line="240" w:lineRule="auto"/>
        <w:rPr>
          <w:rFonts w:ascii="Times New Roman" w:eastAsia="Times New Roman" w:hAnsi="Times New Roman"/>
          <w:b w:val="0"/>
          <w:sz w:val="24"/>
          <w:szCs w:val="24"/>
        </w:rPr>
      </w:pPr>
      <w:r w:rsidRPr="00260255">
        <w:rPr>
          <w:rFonts w:ascii="Times New Roman" w:eastAsia="Times New Roman" w:hAnsi="Times New Roman"/>
          <w:b w:val="0"/>
          <w:sz w:val="24"/>
          <w:szCs w:val="24"/>
        </w:rPr>
        <w:t xml:space="preserve">Improper collaboration </w:t>
      </w:r>
      <w:proofErr w:type="gramStart"/>
      <w:r w:rsidRPr="00260255">
        <w:rPr>
          <w:rFonts w:ascii="Times New Roman" w:eastAsia="Times New Roman" w:hAnsi="Times New Roman"/>
          <w:b w:val="0"/>
          <w:sz w:val="24"/>
          <w:szCs w:val="24"/>
        </w:rPr>
        <w:t>in group</w:t>
      </w:r>
      <w:proofErr w:type="gramEnd"/>
      <w:r w:rsidRPr="00260255">
        <w:rPr>
          <w:rFonts w:ascii="Times New Roman" w:eastAsia="Times New Roman" w:hAnsi="Times New Roman"/>
          <w:b w:val="0"/>
          <w:sz w:val="24"/>
          <w:szCs w:val="24"/>
        </w:rPr>
        <w:t xml:space="preserve"> work.</w:t>
      </w:r>
    </w:p>
    <w:p w:rsidR="00121290" w:rsidRPr="00260255" w:rsidRDefault="00121290" w:rsidP="00121290">
      <w:pPr>
        <w:pStyle w:val="ListParagraph"/>
        <w:numPr>
          <w:ilvl w:val="0"/>
          <w:numId w:val="16"/>
        </w:numPr>
        <w:spacing w:after="0" w:line="240" w:lineRule="auto"/>
        <w:rPr>
          <w:rFonts w:ascii="Times New Roman" w:eastAsia="Times New Roman" w:hAnsi="Times New Roman"/>
          <w:sz w:val="24"/>
          <w:szCs w:val="24"/>
        </w:rPr>
      </w:pPr>
      <w:r w:rsidRPr="00260255">
        <w:rPr>
          <w:rFonts w:ascii="Times New Roman" w:eastAsia="Times New Roman" w:hAnsi="Times New Roman"/>
          <w:b w:val="0"/>
          <w:sz w:val="24"/>
          <w:szCs w:val="24"/>
        </w:rPr>
        <w:t>Copying or using unauthorized aids in tests and examinations</w:t>
      </w:r>
    </w:p>
    <w:p w:rsidR="009B6AAE" w:rsidRPr="00260255" w:rsidRDefault="00AD3CEF" w:rsidP="00FE7AC2">
      <w:pPr>
        <w:pStyle w:val="Heading2"/>
      </w:pPr>
      <w:bookmarkStart w:id="34" w:name="_Toc12350819"/>
      <w:r w:rsidRPr="00260255">
        <w:t>Ac</w:t>
      </w:r>
      <w:r w:rsidR="009B6AAE" w:rsidRPr="00260255">
        <w:t>ademic Accommodation of Students with Disabilities</w:t>
      </w:r>
      <w:bookmarkEnd w:id="34"/>
    </w:p>
    <w:p w:rsidR="00E5793A" w:rsidRPr="00260255" w:rsidRDefault="00FC5C23" w:rsidP="00FC5C23">
      <w:pPr>
        <w:rPr>
          <w:rFonts w:ascii="Times New Roman" w:hAnsi="Times New Roman"/>
        </w:rPr>
      </w:pPr>
      <w:r w:rsidRPr="00260255">
        <w:rPr>
          <w:rFonts w:ascii="Times New Roman" w:hAnsi="Times New Roman"/>
          <w:b w:val="0"/>
          <w:szCs w:val="24"/>
        </w:rPr>
        <w:t xml:space="preserve">Students with disabilities who require academic accommodation must contact Student Accessibility Services (SAS) to </w:t>
      </w:r>
      <w:proofErr w:type="gramStart"/>
      <w:r w:rsidRPr="00260255">
        <w:rPr>
          <w:rFonts w:ascii="Times New Roman" w:hAnsi="Times New Roman"/>
          <w:b w:val="0"/>
          <w:szCs w:val="24"/>
        </w:rPr>
        <w:t>make arrangements</w:t>
      </w:r>
      <w:proofErr w:type="gramEnd"/>
      <w:r w:rsidRPr="00260255">
        <w:rPr>
          <w:rFonts w:ascii="Times New Roman" w:hAnsi="Times New Roman"/>
          <w:b w:val="0"/>
          <w:szCs w:val="24"/>
        </w:rPr>
        <w:t xml:space="preserve"> with a Program Coordinator. Student Accessibility Services can be contacted by phone 905-525-9140 ext. 28652 or e-mail </w:t>
      </w:r>
      <w:hyperlink r:id="rId26" w:history="1">
        <w:r w:rsidRPr="00260255">
          <w:rPr>
            <w:rStyle w:val="Hyperlink"/>
            <w:rFonts w:ascii="Times New Roman" w:hAnsi="Times New Roman"/>
            <w:b w:val="0"/>
            <w:szCs w:val="24"/>
          </w:rPr>
          <w:t>sas@mcmaster.ca</w:t>
        </w:r>
      </w:hyperlink>
      <w:r w:rsidRPr="00260255">
        <w:rPr>
          <w:rFonts w:ascii="Times New Roman" w:hAnsi="Times New Roman"/>
          <w:b w:val="0"/>
          <w:szCs w:val="24"/>
        </w:rPr>
        <w:t xml:space="preserve">  </w:t>
      </w:r>
      <w:proofErr w:type="gramStart"/>
      <w:r w:rsidRPr="00260255">
        <w:rPr>
          <w:rFonts w:ascii="Times New Roman" w:hAnsi="Times New Roman"/>
          <w:b w:val="0"/>
          <w:szCs w:val="24"/>
        </w:rPr>
        <w:t>For</w:t>
      </w:r>
      <w:proofErr w:type="gramEnd"/>
      <w:r w:rsidRPr="00260255">
        <w:rPr>
          <w:rFonts w:ascii="Times New Roman" w:hAnsi="Times New Roman"/>
          <w:b w:val="0"/>
          <w:szCs w:val="24"/>
        </w:rPr>
        <w:t xml:space="preserve"> further information, consult McMaster University’s </w:t>
      </w:r>
      <w:hyperlink r:id="rId27" w:history="1">
        <w:r w:rsidRPr="00260255">
          <w:rPr>
            <w:rStyle w:val="Hyperlink"/>
            <w:rFonts w:ascii="Times New Roman" w:hAnsi="Times New Roman"/>
            <w:b w:val="0"/>
            <w:szCs w:val="24"/>
          </w:rPr>
          <w:t>Academic Accommodation of Students with Disabilities</w:t>
        </w:r>
      </w:hyperlink>
      <w:r w:rsidRPr="00260255">
        <w:rPr>
          <w:rFonts w:ascii="Times New Roman" w:hAnsi="Times New Roman"/>
          <w:b w:val="0"/>
          <w:szCs w:val="24"/>
        </w:rPr>
        <w:t xml:space="preserve"> policy.</w:t>
      </w:r>
      <w:r w:rsidR="00E5793A" w:rsidRPr="00260255">
        <w:rPr>
          <w:rFonts w:ascii="Times New Roman" w:hAnsi="Times New Roman"/>
        </w:rPr>
        <w:t xml:space="preserve"> </w:t>
      </w:r>
    </w:p>
    <w:p w:rsidR="000569EF" w:rsidRPr="00260255" w:rsidRDefault="000569EF" w:rsidP="00FE7AC2">
      <w:pPr>
        <w:pStyle w:val="Heading2"/>
      </w:pPr>
      <w:bookmarkStart w:id="35" w:name="_Hlk522105905"/>
      <w:r w:rsidRPr="00260255">
        <w:t>Accessibility Statement</w:t>
      </w:r>
    </w:p>
    <w:p w:rsidR="000569EF" w:rsidRPr="00260255" w:rsidRDefault="000569EF" w:rsidP="000569EF">
      <w:pPr>
        <w:spacing w:after="200"/>
        <w:rPr>
          <w:rFonts w:ascii="Times New Roman" w:eastAsia="Calibri" w:hAnsi="Times New Roman"/>
          <w:b w:val="0"/>
          <w:color w:val="000000"/>
          <w:szCs w:val="24"/>
        </w:rPr>
      </w:pPr>
      <w:r w:rsidRPr="00260255">
        <w:rPr>
          <w:rFonts w:ascii="Times New Roman" w:eastAsia="Calibri" w:hAnsi="Times New Roman"/>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260255" w:rsidRDefault="006735C2" w:rsidP="00FE7AC2">
      <w:pPr>
        <w:pStyle w:val="Heading2"/>
        <w:rPr>
          <w:sz w:val="36"/>
          <w:szCs w:val="36"/>
        </w:rPr>
      </w:pPr>
      <w:bookmarkStart w:id="36" w:name="_Toc12350820"/>
      <w:bookmarkStart w:id="37" w:name="_Hlk522105999"/>
      <w:bookmarkEnd w:id="35"/>
      <w:r w:rsidRPr="00260255">
        <w:t>Religious, Indigenous and Spiritual Observances (RISO)</w:t>
      </w:r>
      <w:bookmarkEnd w:id="36"/>
    </w:p>
    <w:p w:rsidR="00265711" w:rsidRPr="00260255" w:rsidRDefault="00265711" w:rsidP="006735C2">
      <w:pPr>
        <w:rPr>
          <w:rFonts w:ascii="Times New Roman" w:hAnsi="Times New Roman"/>
          <w:b w:val="0"/>
          <w:color w:val="000000"/>
          <w:szCs w:val="24"/>
        </w:rPr>
      </w:pPr>
      <w:r w:rsidRPr="00260255">
        <w:rPr>
          <w:rFonts w:ascii="Times New Roman" w:hAnsi="Times New Roman"/>
          <w:b w:val="0"/>
          <w:color w:val="000000"/>
          <w:szCs w:val="24"/>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w:t>
      </w:r>
      <w:r w:rsidRPr="00260255">
        <w:rPr>
          <w:rFonts w:ascii="Times New Roman" w:hAnsi="Times New Roman"/>
          <w:b w:val="0"/>
          <w:color w:val="000000"/>
          <w:szCs w:val="24"/>
        </w:rPr>
        <w:lastRenderedPageBreak/>
        <w:t>Registrar’s Office prior to their examinations.  Students should also contact their instructors as soon as possible to make alternative arrangements for classes, assignments, and tests.</w:t>
      </w:r>
    </w:p>
    <w:p w:rsidR="006735C2" w:rsidRPr="00260255" w:rsidRDefault="006735C2" w:rsidP="006735C2">
      <w:pPr>
        <w:rPr>
          <w:rFonts w:ascii="Times New Roman" w:hAnsi="Times New Roman"/>
          <w:b w:val="0"/>
          <w:color w:val="000000"/>
          <w:szCs w:val="24"/>
        </w:rPr>
      </w:pPr>
      <w:r w:rsidRPr="00260255">
        <w:rPr>
          <w:rFonts w:ascii="Times New Roman" w:hAnsi="Times New Roman"/>
          <w:b w:val="0"/>
          <w:color w:val="000000"/>
          <w:szCs w:val="24"/>
        </w:rPr>
        <w:t xml:space="preserve">Please review the </w:t>
      </w:r>
      <w:hyperlink r:id="rId28" w:history="1">
        <w:r w:rsidRPr="00260255">
          <w:rPr>
            <w:rStyle w:val="Hyperlink"/>
            <w:rFonts w:ascii="Times New Roman" w:hAnsi="Times New Roman"/>
            <w:b w:val="0"/>
            <w:szCs w:val="24"/>
          </w:rPr>
          <w:t>RISO information for students in the Faculty of Social Sciences</w:t>
        </w:r>
      </w:hyperlink>
      <w:r w:rsidRPr="00260255">
        <w:rPr>
          <w:rFonts w:ascii="Times New Roman" w:hAnsi="Times New Roman"/>
          <w:b w:val="0"/>
          <w:color w:val="000000"/>
          <w:szCs w:val="24"/>
        </w:rPr>
        <w:t xml:space="preserve"> about how to request accommodation.</w:t>
      </w:r>
      <w:r w:rsidR="00E5793A" w:rsidRPr="00260255">
        <w:rPr>
          <w:rFonts w:ascii="Times New Roman" w:hAnsi="Times New Roman"/>
          <w:b w:val="0"/>
          <w:color w:val="000000"/>
          <w:szCs w:val="24"/>
        </w:rPr>
        <w:t xml:space="preserve"> </w:t>
      </w:r>
    </w:p>
    <w:p w:rsidR="003F60FC" w:rsidRPr="00260255" w:rsidRDefault="003F60FC" w:rsidP="00FE7AC2">
      <w:pPr>
        <w:pStyle w:val="Heading2"/>
      </w:pPr>
      <w:bookmarkStart w:id="38" w:name="_Toc12350821"/>
      <w:bookmarkEnd w:id="37"/>
      <w:r w:rsidRPr="00260255">
        <w:t>E-mail Communication Policy</w:t>
      </w:r>
      <w:bookmarkEnd w:id="38"/>
      <w:r w:rsidRPr="00260255">
        <w:t xml:space="preserve"> </w:t>
      </w:r>
    </w:p>
    <w:p w:rsidR="00F439A1" w:rsidRPr="00260255" w:rsidRDefault="00F439A1" w:rsidP="00F439A1">
      <w:pPr>
        <w:rPr>
          <w:rFonts w:ascii="Times New Roman" w:hAnsi="Times New Roman"/>
          <w:b w:val="0"/>
          <w:szCs w:val="24"/>
        </w:rPr>
      </w:pPr>
      <w:bookmarkStart w:id="39" w:name="_Hlk522105948"/>
      <w:r w:rsidRPr="00260255">
        <w:rPr>
          <w:rFonts w:ascii="Times New Roman" w:hAnsi="Times New Roman"/>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w:t>
      </w:r>
      <w:proofErr w:type="gramStart"/>
      <w:r w:rsidRPr="00260255">
        <w:rPr>
          <w:rFonts w:ascii="Times New Roman" w:hAnsi="Times New Roman"/>
          <w:b w:val="0"/>
          <w:szCs w:val="24"/>
        </w:rPr>
        <w:t>is sent</w:t>
      </w:r>
      <w:proofErr w:type="gramEnd"/>
      <w:r w:rsidRPr="00260255">
        <w:rPr>
          <w:rFonts w:ascii="Times New Roman" w:hAnsi="Times New Roman"/>
          <w:b w:val="0"/>
          <w:szCs w:val="24"/>
        </w:rPr>
        <w:t xml:space="preserve"> to the university from a McMaster account.  If an instructor becomes aware that a communication has come from an alternate address, they may not reply.</w:t>
      </w:r>
    </w:p>
    <w:p w:rsidR="008A3DC7" w:rsidRPr="00260255" w:rsidRDefault="008A3DC7" w:rsidP="00FE7AC2">
      <w:pPr>
        <w:pStyle w:val="Heading2"/>
      </w:pPr>
      <w:bookmarkStart w:id="40" w:name="_Toc12350822"/>
      <w:bookmarkEnd w:id="39"/>
      <w:r w:rsidRPr="00260255">
        <w:t xml:space="preserve">Requests </w:t>
      </w:r>
      <w:r w:rsidR="00C114E6" w:rsidRPr="00260255">
        <w:t>for</w:t>
      </w:r>
      <w:r w:rsidRPr="00260255">
        <w:t xml:space="preserve"> Relief </w:t>
      </w:r>
      <w:r w:rsidR="00C114E6" w:rsidRPr="00260255">
        <w:t>for</w:t>
      </w:r>
      <w:r w:rsidRPr="00260255">
        <w:t xml:space="preserve"> Missed Academic Term Work</w:t>
      </w:r>
      <w:bookmarkEnd w:id="40"/>
    </w:p>
    <w:p w:rsidR="008A3DC7" w:rsidRPr="00260255" w:rsidRDefault="008A3DC7" w:rsidP="00EC0618">
      <w:pPr>
        <w:pStyle w:val="Heading3"/>
        <w:rPr>
          <w:rFonts w:ascii="Times New Roman" w:hAnsi="Times New Roman"/>
        </w:rPr>
      </w:pPr>
      <w:r w:rsidRPr="00260255">
        <w:rPr>
          <w:rFonts w:ascii="Times New Roman" w:hAnsi="Times New Roman"/>
        </w:rPr>
        <w:t>McMaster Student Absence Form (MSAF)</w:t>
      </w:r>
    </w:p>
    <w:p w:rsidR="008A3DC7" w:rsidRPr="00260255" w:rsidRDefault="008A3DC7" w:rsidP="008A3DC7">
      <w:pPr>
        <w:rPr>
          <w:rFonts w:ascii="Times New Roman" w:hAnsi="Times New Roman"/>
          <w:b w:val="0"/>
          <w:szCs w:val="24"/>
        </w:rPr>
      </w:pPr>
      <w:r w:rsidRPr="00260255">
        <w:rPr>
          <w:rFonts w:ascii="Times New Roman" w:hAnsi="Times New Roman"/>
          <w:b w:val="0"/>
          <w:szCs w:val="24"/>
        </w:rPr>
        <w:t>In the event of an absence for medical or other reasons, students should review and follow the Academic Regulation in the Undergraduate Calendar “Requests for Relief for Missed Academic Term Work”.</w:t>
      </w:r>
    </w:p>
    <w:p w:rsidR="00F439A1" w:rsidRPr="00260255" w:rsidRDefault="00F439A1" w:rsidP="00EC0618">
      <w:pPr>
        <w:pStyle w:val="Heading3"/>
        <w:rPr>
          <w:rFonts w:ascii="Times New Roman" w:hAnsi="Times New Roman"/>
        </w:rPr>
      </w:pPr>
      <w:bookmarkStart w:id="41" w:name="_Hlk522106028"/>
      <w:r w:rsidRPr="00260255">
        <w:rPr>
          <w:rFonts w:ascii="Times New Roman" w:hAnsi="Times New Roman"/>
        </w:rPr>
        <w:t>Extensions and Incomplete Courses</w:t>
      </w:r>
    </w:p>
    <w:p w:rsidR="00F439A1" w:rsidRPr="00260255" w:rsidRDefault="00F439A1" w:rsidP="00795072">
      <w:pPr>
        <w:pStyle w:val="Header4"/>
        <w:rPr>
          <w:rFonts w:ascii="Times New Roman" w:hAnsi="Times New Roman"/>
        </w:rPr>
      </w:pPr>
      <w:r w:rsidRPr="00260255">
        <w:rPr>
          <w:rFonts w:ascii="Times New Roman" w:hAnsi="Times New Roman"/>
        </w:rPr>
        <w:t xml:space="preserve">Extensions </w:t>
      </w:r>
    </w:p>
    <w:p w:rsidR="00F439A1" w:rsidRPr="00260255" w:rsidRDefault="00F439A1" w:rsidP="00F439A1">
      <w:pPr>
        <w:rPr>
          <w:rFonts w:ascii="Times New Roman" w:eastAsia="Calibri" w:hAnsi="Times New Roman"/>
          <w:b w:val="0"/>
          <w:color w:val="000000"/>
          <w:szCs w:val="24"/>
        </w:rPr>
      </w:pPr>
      <w:r w:rsidRPr="00260255">
        <w:rPr>
          <w:rFonts w:ascii="Times New Roman" w:eastAsia="Calibri" w:hAnsi="Times New Roman"/>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60255">
        <w:rPr>
          <w:rFonts w:ascii="Times New Roman" w:eastAsia="Calibri" w:hAnsi="Times New Roman"/>
          <w:bCs/>
          <w:color w:val="000000"/>
          <w:szCs w:val="24"/>
        </w:rPr>
        <w:t>in advance</w:t>
      </w:r>
      <w:r w:rsidRPr="00260255">
        <w:rPr>
          <w:rFonts w:ascii="Times New Roman" w:eastAsia="Calibri" w:hAnsi="Times New Roman"/>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29" w:history="1">
        <w:r w:rsidRPr="00260255">
          <w:rPr>
            <w:rFonts w:ascii="Times New Roman" w:eastAsia="Calibri" w:hAnsi="Times New Roman"/>
            <w:b w:val="0"/>
            <w:color w:val="0563C1"/>
            <w:szCs w:val="24"/>
            <w:u w:val="single"/>
          </w:rPr>
          <w:t>millet@mcmaster.ca</w:t>
        </w:r>
      </w:hyperlink>
      <w:r w:rsidRPr="00260255">
        <w:rPr>
          <w:rFonts w:ascii="Times New Roman" w:eastAsia="Calibri" w:hAnsi="Times New Roman"/>
          <w:b w:val="0"/>
          <w:color w:val="000000"/>
          <w:szCs w:val="24"/>
        </w:rPr>
        <w:t xml:space="preserve"> ) or Sa</w:t>
      </w:r>
      <w:r w:rsidR="00544457" w:rsidRPr="00260255">
        <w:rPr>
          <w:rFonts w:ascii="Times New Roman" w:eastAsia="Calibri" w:hAnsi="Times New Roman"/>
          <w:b w:val="0"/>
          <w:color w:val="000000"/>
          <w:szCs w:val="24"/>
        </w:rPr>
        <w:t>ndra Preston</w:t>
      </w:r>
      <w:r w:rsidRPr="00260255">
        <w:rPr>
          <w:rFonts w:ascii="Times New Roman" w:eastAsia="Calibri" w:hAnsi="Times New Roman"/>
          <w:b w:val="0"/>
          <w:color w:val="000000"/>
          <w:szCs w:val="24"/>
        </w:rPr>
        <w:t>, Undergraduate Chair (</w:t>
      </w:r>
      <w:hyperlink r:id="rId30" w:history="1">
        <w:r w:rsidR="00544457" w:rsidRPr="00260255">
          <w:rPr>
            <w:rStyle w:val="Hyperlink"/>
            <w:rFonts w:ascii="Times New Roman" w:eastAsia="Calibri" w:hAnsi="Times New Roman"/>
            <w:b w:val="0"/>
            <w:szCs w:val="24"/>
          </w:rPr>
          <w:t>prestosl@mcmaster.ca</w:t>
        </w:r>
      </w:hyperlink>
      <w:r w:rsidRPr="00260255">
        <w:rPr>
          <w:rFonts w:ascii="Times New Roman" w:eastAsia="Calibri" w:hAnsi="Times New Roman"/>
          <w:b w:val="0"/>
          <w:color w:val="000000"/>
          <w:szCs w:val="24"/>
        </w:rPr>
        <w:t xml:space="preserve"> ). We are here to support you to think about options (such as reducing your course load) that can take the stress off and contribute to your success in the program overall. </w:t>
      </w:r>
    </w:p>
    <w:p w:rsidR="00F439A1" w:rsidRPr="00260255" w:rsidRDefault="00F439A1" w:rsidP="00795072">
      <w:pPr>
        <w:pStyle w:val="Header4"/>
        <w:rPr>
          <w:rFonts w:ascii="Times New Roman" w:hAnsi="Times New Roman"/>
        </w:rPr>
      </w:pPr>
      <w:r w:rsidRPr="00260255">
        <w:rPr>
          <w:rFonts w:ascii="Times New Roman" w:hAnsi="Times New Roman"/>
        </w:rPr>
        <w:t xml:space="preserve">Incomplete courses </w:t>
      </w:r>
    </w:p>
    <w:p w:rsidR="00F439A1" w:rsidRPr="00260255" w:rsidRDefault="00F439A1" w:rsidP="00F439A1">
      <w:pPr>
        <w:rPr>
          <w:rFonts w:ascii="Times New Roman" w:eastAsia="Calibri" w:hAnsi="Times New Roman"/>
          <w:b w:val="0"/>
          <w:color w:val="000000"/>
          <w:szCs w:val="24"/>
        </w:rPr>
      </w:pPr>
      <w:r w:rsidRPr="00260255">
        <w:rPr>
          <w:rFonts w:ascii="Times New Roman" w:eastAsia="Calibri" w:hAnsi="Times New Roman"/>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60255">
        <w:rPr>
          <w:rFonts w:ascii="Times New Roman" w:eastAsia="Calibri" w:hAnsi="Times New Roman"/>
          <w:b w:val="0"/>
          <w:color w:val="000000"/>
          <w:szCs w:val="24"/>
        </w:rPr>
        <w:t>agrees,</w:t>
      </w:r>
      <w:r w:rsidRPr="00260255">
        <w:rPr>
          <w:rFonts w:ascii="Times New Roman" w:eastAsia="Calibri" w:hAnsi="Times New Roman"/>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AD3CEF" w:rsidRPr="00260255" w:rsidRDefault="00F439A1" w:rsidP="00F439A1">
      <w:pPr>
        <w:rPr>
          <w:rFonts w:ascii="Times New Roman" w:eastAsia="Calibri" w:hAnsi="Times New Roman"/>
          <w:b w:val="0"/>
          <w:color w:val="000000"/>
          <w:szCs w:val="24"/>
          <w:highlight w:val="yellow"/>
        </w:rPr>
      </w:pPr>
      <w:r w:rsidRPr="00260255">
        <w:rPr>
          <w:rFonts w:ascii="Times New Roman" w:eastAsia="Calibri" w:hAnsi="Times New Roman"/>
          <w:b w:val="0"/>
          <w:color w:val="000000"/>
          <w:szCs w:val="24"/>
        </w:rPr>
        <w:t xml:space="preserve">The School’s requirements </w:t>
      </w:r>
      <w:r w:rsidRPr="00260255">
        <w:rPr>
          <w:rFonts w:ascii="Times New Roman" w:eastAsia="Calibri" w:hAnsi="Times New Roman"/>
          <w:b w:val="0"/>
          <w:szCs w:val="24"/>
        </w:rPr>
        <w:t xml:space="preserve">for completing courses depend on a) the nature of the course (whether it is a foundation course*, or a social and political context course) and b) when you are hoping to start placement. For example, a </w:t>
      </w:r>
      <w:r w:rsidRPr="00260255">
        <w:rPr>
          <w:rFonts w:ascii="Times New Roman" w:eastAsia="Calibri" w:hAnsi="Times New Roman"/>
          <w:b w:val="0"/>
          <w:color w:val="000000"/>
          <w:szCs w:val="24"/>
        </w:rPr>
        <w:t xml:space="preserve">student who has an incomplete in a foundation course cannot start placement. Please see the </w:t>
      </w:r>
      <w:hyperlink r:id="rId31" w:history="1">
        <w:r w:rsidRPr="00260255">
          <w:rPr>
            <w:rFonts w:ascii="Times New Roman" w:eastAsia="Calibri" w:hAnsi="Times New Roman"/>
            <w:b w:val="0"/>
            <w:color w:val="0563C1"/>
            <w:szCs w:val="24"/>
            <w:u w:val="single"/>
          </w:rPr>
          <w:t>Policy on Extensions and Incompletes in the BSW Program</w:t>
        </w:r>
      </w:hyperlink>
      <w:r w:rsidRPr="00260255">
        <w:rPr>
          <w:rFonts w:ascii="Times New Roman" w:eastAsia="Calibri" w:hAnsi="Times New Roman"/>
          <w:b w:val="0"/>
          <w:color w:val="000000"/>
          <w:szCs w:val="24"/>
        </w:rPr>
        <w:t xml:space="preserve"> for more details.</w:t>
      </w:r>
    </w:p>
    <w:p w:rsidR="00F439A1" w:rsidRPr="00260255" w:rsidRDefault="00E5793A" w:rsidP="00F439A1">
      <w:pPr>
        <w:rPr>
          <w:rFonts w:ascii="Times New Roman" w:eastAsia="Calibri" w:hAnsi="Times New Roman"/>
          <w:b w:val="0"/>
          <w:color w:val="000000"/>
          <w:szCs w:val="24"/>
        </w:rPr>
      </w:pPr>
      <w:r w:rsidRPr="00260255">
        <w:rPr>
          <w:rFonts w:ascii="Times New Roman" w:eastAsia="Calibri" w:hAnsi="Times New Roman"/>
          <w:b w:val="0"/>
          <w:color w:val="000000"/>
          <w:szCs w:val="24"/>
        </w:rPr>
        <w:t xml:space="preserve"> </w:t>
      </w:r>
    </w:p>
    <w:p w:rsidR="00F439A1" w:rsidRPr="00260255" w:rsidRDefault="00F439A1" w:rsidP="00F439A1">
      <w:pPr>
        <w:rPr>
          <w:rFonts w:ascii="Times New Roman" w:eastAsia="Calibri" w:hAnsi="Times New Roman"/>
          <w:b w:val="0"/>
          <w:color w:val="000000"/>
          <w:szCs w:val="24"/>
        </w:rPr>
      </w:pPr>
      <w:r w:rsidRPr="00260255">
        <w:rPr>
          <w:rFonts w:ascii="Times New Roman" w:eastAsia="Calibri" w:hAnsi="Times New Roman"/>
          <w:b w:val="0"/>
          <w:szCs w:val="24"/>
        </w:rPr>
        <w:lastRenderedPageBreak/>
        <w:t xml:space="preserve">At approximately 52-60 days after the end of term, </w:t>
      </w:r>
      <w:r w:rsidRPr="00260255">
        <w:rPr>
          <w:rFonts w:ascii="Times New Roman" w:eastAsia="Calibri" w:hAnsi="Times New Roman"/>
          <w:b w:val="0"/>
          <w:color w:val="000000"/>
          <w:szCs w:val="24"/>
        </w:rPr>
        <w:t xml:space="preserve">the Mosaic system will automatically change an INC to the default grade. Depending on the default grade, this might affect your standing or progress in the program. </w:t>
      </w:r>
    </w:p>
    <w:p w:rsidR="00F439A1" w:rsidRPr="00260255" w:rsidRDefault="00F439A1" w:rsidP="00F439A1">
      <w:pPr>
        <w:rPr>
          <w:rFonts w:ascii="Times New Roman" w:eastAsia="Calibri" w:hAnsi="Times New Roman"/>
          <w:b w:val="0"/>
          <w:szCs w:val="24"/>
        </w:rPr>
      </w:pPr>
      <w:r w:rsidRPr="00260255">
        <w:rPr>
          <w:rFonts w:ascii="Times New Roman" w:eastAsia="Calibri" w:hAnsi="Times New Roman"/>
          <w:b w:val="0"/>
          <w:i/>
          <w:iCs/>
          <w:color w:val="000000"/>
          <w:szCs w:val="24"/>
        </w:rPr>
        <w:t xml:space="preserve">As always, </w:t>
      </w:r>
      <w:r w:rsidRPr="00260255">
        <w:rPr>
          <w:rFonts w:ascii="Times New Roman" w:eastAsia="Calibri" w:hAnsi="Times New Roman"/>
          <w:b w:val="0"/>
          <w:i/>
          <w:iCs/>
          <w:szCs w:val="24"/>
        </w:rPr>
        <w:t>if you have any questions or concerns about your progress in the program, please connect with Tammy Maikawa, Administrator (</w:t>
      </w:r>
      <w:hyperlink r:id="rId32" w:history="1">
        <w:r w:rsidRPr="00260255">
          <w:rPr>
            <w:rFonts w:ascii="Times New Roman" w:eastAsia="Calibri" w:hAnsi="Times New Roman"/>
            <w:b w:val="0"/>
            <w:i/>
            <w:iCs/>
            <w:color w:val="0563C1"/>
            <w:szCs w:val="24"/>
            <w:u w:val="single"/>
          </w:rPr>
          <w:t>millet@mcmaster.ca</w:t>
        </w:r>
      </w:hyperlink>
      <w:r w:rsidRPr="00260255">
        <w:rPr>
          <w:rFonts w:ascii="Times New Roman" w:eastAsia="Calibri" w:hAnsi="Times New Roman"/>
          <w:b w:val="0"/>
          <w:i/>
          <w:iCs/>
          <w:szCs w:val="24"/>
        </w:rPr>
        <w:t xml:space="preserve"> ) or S</w:t>
      </w:r>
      <w:r w:rsidR="00544457" w:rsidRPr="00260255">
        <w:rPr>
          <w:rFonts w:ascii="Times New Roman" w:eastAsia="Calibri" w:hAnsi="Times New Roman"/>
          <w:b w:val="0"/>
          <w:i/>
          <w:iCs/>
          <w:szCs w:val="24"/>
        </w:rPr>
        <w:t>andra Preston</w:t>
      </w:r>
      <w:r w:rsidRPr="00260255">
        <w:rPr>
          <w:rFonts w:ascii="Times New Roman" w:eastAsia="Calibri" w:hAnsi="Times New Roman"/>
          <w:b w:val="0"/>
          <w:i/>
          <w:iCs/>
          <w:szCs w:val="24"/>
        </w:rPr>
        <w:t>, Undergraduate Chair (</w:t>
      </w:r>
      <w:hyperlink r:id="rId33" w:history="1">
        <w:r w:rsidR="00544457" w:rsidRPr="00260255">
          <w:rPr>
            <w:rStyle w:val="Hyperlink"/>
            <w:rFonts w:ascii="Times New Roman" w:eastAsia="Calibri" w:hAnsi="Times New Roman"/>
            <w:b w:val="0"/>
            <w:i/>
            <w:iCs/>
            <w:szCs w:val="24"/>
          </w:rPr>
          <w:t>prestosl@mcmaster.ca</w:t>
        </w:r>
      </w:hyperlink>
      <w:r w:rsidRPr="00260255">
        <w:rPr>
          <w:rFonts w:ascii="Times New Roman" w:eastAsia="Calibri" w:hAnsi="Times New Roman"/>
          <w:b w:val="0"/>
          <w:i/>
          <w:iCs/>
          <w:szCs w:val="24"/>
        </w:rPr>
        <w:t>).</w:t>
      </w:r>
    </w:p>
    <w:p w:rsidR="00DE6FAF" w:rsidRPr="00260255" w:rsidRDefault="00DE6FAF" w:rsidP="003F0E2E">
      <w:pPr>
        <w:pStyle w:val="Heading1"/>
        <w:rPr>
          <w:rFonts w:ascii="Times New Roman" w:hAnsi="Times New Roman" w:cs="Times New Roman"/>
        </w:rPr>
      </w:pPr>
      <w:bookmarkStart w:id="42" w:name="_Toc12350823"/>
      <w:bookmarkStart w:id="43" w:name="_Toc12438433"/>
      <w:bookmarkEnd w:id="41"/>
      <w:r w:rsidRPr="00260255">
        <w:rPr>
          <w:rFonts w:ascii="Times New Roman" w:hAnsi="Times New Roman" w:cs="Times New Roman"/>
        </w:rPr>
        <w:t>Course Weekly Topics and Readings</w:t>
      </w:r>
      <w:bookmarkEnd w:id="42"/>
      <w:bookmarkEnd w:id="43"/>
    </w:p>
    <w:p w:rsidR="00DE6FAF" w:rsidRPr="00260255" w:rsidRDefault="003D468A" w:rsidP="00FE7AC2">
      <w:pPr>
        <w:pStyle w:val="Heading2"/>
      </w:pPr>
      <w:bookmarkStart w:id="44" w:name="_Toc12350824"/>
      <w:r w:rsidRPr="00260255">
        <w:t xml:space="preserve">Week 1: </w:t>
      </w:r>
      <w:r w:rsidR="002F1506" w:rsidRPr="00260255">
        <w:t>January 8</w:t>
      </w:r>
      <w:bookmarkEnd w:id="44"/>
    </w:p>
    <w:p w:rsidR="003D468A" w:rsidRPr="00260255" w:rsidRDefault="003D468A" w:rsidP="00410B29">
      <w:pPr>
        <w:pStyle w:val="Heading3"/>
        <w:rPr>
          <w:rFonts w:ascii="Times New Roman" w:hAnsi="Times New Roman"/>
        </w:rPr>
      </w:pPr>
      <w:r w:rsidRPr="00260255">
        <w:rPr>
          <w:rFonts w:ascii="Times New Roman" w:hAnsi="Times New Roman"/>
        </w:rPr>
        <w:t>Topics:</w:t>
      </w:r>
    </w:p>
    <w:p w:rsidR="003D468A"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Welcome &amp; Introductions</w:t>
      </w:r>
    </w:p>
    <w:p w:rsidR="003D468A"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Overview of course</w:t>
      </w:r>
    </w:p>
    <w:p w:rsidR="002F1506"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Challenges for Social Work</w:t>
      </w:r>
    </w:p>
    <w:p w:rsidR="003D468A" w:rsidRPr="00260255" w:rsidRDefault="008C1E64" w:rsidP="00FE7AC2">
      <w:pPr>
        <w:pStyle w:val="Heading2"/>
      </w:pPr>
      <w:bookmarkStart w:id="45" w:name="_Toc12350825"/>
      <w:r w:rsidRPr="00260255">
        <w:t>Week 2</w:t>
      </w:r>
      <w:r w:rsidR="003D468A" w:rsidRPr="00260255">
        <w:t xml:space="preserve">: </w:t>
      </w:r>
      <w:bookmarkEnd w:id="45"/>
      <w:r w:rsidR="002F1506" w:rsidRPr="00260255">
        <w:t>January 15</w:t>
      </w:r>
    </w:p>
    <w:p w:rsidR="003D468A" w:rsidRPr="00260255" w:rsidRDefault="003D468A" w:rsidP="00410B29">
      <w:pPr>
        <w:pStyle w:val="Heading3"/>
        <w:rPr>
          <w:rFonts w:ascii="Times New Roman" w:hAnsi="Times New Roman"/>
        </w:rPr>
      </w:pPr>
      <w:r w:rsidRPr="00260255">
        <w:rPr>
          <w:rFonts w:ascii="Times New Roman" w:hAnsi="Times New Roman"/>
        </w:rPr>
        <w:t>Topics:</w:t>
      </w:r>
    </w:p>
    <w:p w:rsidR="003D468A"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Racism &amp; Failing System</w:t>
      </w:r>
    </w:p>
    <w:p w:rsidR="003D468A" w:rsidRPr="00260255" w:rsidRDefault="003D468A" w:rsidP="00410B29">
      <w:pPr>
        <w:pStyle w:val="Heading3"/>
        <w:rPr>
          <w:rFonts w:ascii="Times New Roman" w:hAnsi="Times New Roman"/>
        </w:rPr>
      </w:pPr>
      <w:r w:rsidRPr="00260255">
        <w:rPr>
          <w:rFonts w:ascii="Times New Roman" w:hAnsi="Times New Roman"/>
        </w:rPr>
        <w:t>Readings:</w:t>
      </w:r>
    </w:p>
    <w:p w:rsidR="001B742F" w:rsidRPr="00260255" w:rsidRDefault="001B742F" w:rsidP="001B742F">
      <w:pPr>
        <w:pStyle w:val="ListParagraph"/>
        <w:widowControl w:val="0"/>
        <w:numPr>
          <w:ilvl w:val="0"/>
          <w:numId w:val="34"/>
        </w:numPr>
        <w:autoSpaceDE w:val="0"/>
        <w:autoSpaceDN w:val="0"/>
        <w:adjustRightInd w:val="0"/>
        <w:rPr>
          <w:rFonts w:ascii="Times New Roman" w:hAnsi="Times New Roman"/>
          <w:b w:val="0"/>
        </w:rPr>
      </w:pPr>
      <w:r w:rsidRPr="00260255">
        <w:rPr>
          <w:rFonts w:ascii="Times New Roman" w:hAnsi="Times New Roman"/>
          <w:b w:val="0"/>
        </w:rPr>
        <w:t>Aboriginal Experiences with Racism and its Impacts</w:t>
      </w:r>
    </w:p>
    <w:p w:rsidR="001B742F" w:rsidRPr="00260255" w:rsidRDefault="001B742F" w:rsidP="001B742F">
      <w:pPr>
        <w:pStyle w:val="ListParagraph"/>
        <w:widowControl w:val="0"/>
        <w:autoSpaceDE w:val="0"/>
        <w:autoSpaceDN w:val="0"/>
        <w:adjustRightInd w:val="0"/>
        <w:ind w:left="1080"/>
        <w:rPr>
          <w:rFonts w:ascii="Times New Roman" w:hAnsi="Times New Roman"/>
          <w:b w:val="0"/>
        </w:rPr>
      </w:pPr>
      <w:r w:rsidRPr="00260255">
        <w:rPr>
          <w:rFonts w:ascii="Times New Roman" w:hAnsi="Times New Roman"/>
          <w:b w:val="0"/>
        </w:rPr>
        <w:t>https://www.ccnsanccah.ca/495/Aboriginal_Experiences_with_Racism_and_its_Impacts.nccah?i d=131</w:t>
      </w:r>
    </w:p>
    <w:p w:rsidR="003D468A" w:rsidRPr="00260255" w:rsidRDefault="001B742F" w:rsidP="001B742F">
      <w:pPr>
        <w:pStyle w:val="ListParagraph"/>
        <w:widowControl w:val="0"/>
        <w:numPr>
          <w:ilvl w:val="0"/>
          <w:numId w:val="34"/>
        </w:numPr>
        <w:autoSpaceDE w:val="0"/>
        <w:autoSpaceDN w:val="0"/>
        <w:adjustRightInd w:val="0"/>
        <w:rPr>
          <w:rFonts w:ascii="Times New Roman" w:hAnsi="Times New Roman"/>
          <w:b w:val="0"/>
        </w:rPr>
      </w:pPr>
      <w:r w:rsidRPr="00260255">
        <w:rPr>
          <w:rFonts w:ascii="Times New Roman" w:hAnsi="Times New Roman"/>
          <w:b w:val="0"/>
          <w:color w:val="222222"/>
          <w:shd w:val="clear" w:color="auto" w:fill="FFFFFF"/>
        </w:rPr>
        <w:t>Fortier, C., &amp; Hon-Sing Wong, E. (2019). The settler colonialism of social work and the social work of settler colonialism. </w:t>
      </w:r>
      <w:r w:rsidRPr="00260255">
        <w:rPr>
          <w:rFonts w:ascii="Times New Roman" w:hAnsi="Times New Roman"/>
          <w:b w:val="0"/>
          <w:i/>
          <w:iCs/>
          <w:color w:val="222222"/>
          <w:shd w:val="clear" w:color="auto" w:fill="FFFFFF"/>
        </w:rPr>
        <w:t>Settler Colonial Studies</w:t>
      </w:r>
      <w:r w:rsidRPr="00260255">
        <w:rPr>
          <w:rFonts w:ascii="Times New Roman" w:hAnsi="Times New Roman"/>
          <w:b w:val="0"/>
          <w:color w:val="222222"/>
          <w:shd w:val="clear" w:color="auto" w:fill="FFFFFF"/>
        </w:rPr>
        <w:t>, </w:t>
      </w:r>
      <w:r w:rsidRPr="00260255">
        <w:rPr>
          <w:rFonts w:ascii="Times New Roman" w:hAnsi="Times New Roman"/>
          <w:b w:val="0"/>
          <w:i/>
          <w:iCs/>
          <w:color w:val="222222"/>
          <w:shd w:val="clear" w:color="auto" w:fill="FFFFFF"/>
        </w:rPr>
        <w:t>9</w:t>
      </w:r>
      <w:r w:rsidRPr="00260255">
        <w:rPr>
          <w:rFonts w:ascii="Times New Roman" w:hAnsi="Times New Roman"/>
          <w:b w:val="0"/>
          <w:color w:val="222222"/>
          <w:shd w:val="clear" w:color="auto" w:fill="FFFFFF"/>
        </w:rPr>
        <w:t>(4), 437-456.</w:t>
      </w:r>
      <w:r w:rsidR="003D468A" w:rsidRPr="00260255">
        <w:rPr>
          <w:rFonts w:ascii="Times New Roman" w:hAnsi="Times New Roman"/>
          <w:b w:val="0"/>
        </w:rPr>
        <w:t>Reading 1</w:t>
      </w:r>
    </w:p>
    <w:p w:rsidR="003D468A" w:rsidRPr="00260255" w:rsidRDefault="001B742F" w:rsidP="00FE7AC2">
      <w:pPr>
        <w:pStyle w:val="Heading2"/>
      </w:pPr>
      <w:bookmarkStart w:id="46" w:name="_Toc12350826"/>
      <w:r w:rsidRPr="00260255">
        <w:t>W</w:t>
      </w:r>
      <w:r w:rsidR="008C1E64" w:rsidRPr="00260255">
        <w:t>eek 3</w:t>
      </w:r>
      <w:r w:rsidR="003D468A" w:rsidRPr="00260255">
        <w:t xml:space="preserve">: </w:t>
      </w:r>
      <w:bookmarkEnd w:id="46"/>
      <w:r w:rsidR="002F1506" w:rsidRPr="00260255">
        <w:t>January 22</w:t>
      </w:r>
    </w:p>
    <w:p w:rsidR="003D468A" w:rsidRPr="00260255" w:rsidRDefault="003D468A" w:rsidP="00410B29">
      <w:pPr>
        <w:pStyle w:val="Heading3"/>
        <w:rPr>
          <w:rFonts w:ascii="Times New Roman" w:hAnsi="Times New Roman"/>
        </w:rPr>
      </w:pPr>
      <w:r w:rsidRPr="00260255">
        <w:rPr>
          <w:rFonts w:ascii="Times New Roman" w:hAnsi="Times New Roman"/>
        </w:rPr>
        <w:t>Topics:</w:t>
      </w:r>
    </w:p>
    <w:p w:rsidR="003D468A" w:rsidRPr="00260255" w:rsidRDefault="002F1506" w:rsidP="002F1506">
      <w:pPr>
        <w:numPr>
          <w:ilvl w:val="0"/>
          <w:numId w:val="11"/>
        </w:numPr>
        <w:ind w:left="1080"/>
        <w:rPr>
          <w:rFonts w:ascii="Times New Roman" w:hAnsi="Times New Roman"/>
          <w:b w:val="0"/>
        </w:rPr>
      </w:pPr>
      <w:r w:rsidRPr="00260255">
        <w:rPr>
          <w:rFonts w:ascii="Times New Roman" w:hAnsi="Times New Roman"/>
          <w:b w:val="0"/>
        </w:rPr>
        <w:t>Social Justice &amp; Indigenous Rights</w:t>
      </w:r>
    </w:p>
    <w:p w:rsidR="003D468A" w:rsidRPr="00260255" w:rsidRDefault="003D468A" w:rsidP="00410B29">
      <w:pPr>
        <w:pStyle w:val="Heading3"/>
        <w:rPr>
          <w:rFonts w:ascii="Times New Roman" w:hAnsi="Times New Roman"/>
        </w:rPr>
      </w:pPr>
      <w:r w:rsidRPr="00260255">
        <w:rPr>
          <w:rFonts w:ascii="Times New Roman" w:hAnsi="Times New Roman"/>
        </w:rPr>
        <w:t>Readings:</w:t>
      </w:r>
    </w:p>
    <w:p w:rsidR="00260255" w:rsidRPr="00260255" w:rsidRDefault="00260255" w:rsidP="00260255">
      <w:pPr>
        <w:pStyle w:val="ListParagraph"/>
        <w:widowControl w:val="0"/>
        <w:numPr>
          <w:ilvl w:val="0"/>
          <w:numId w:val="12"/>
        </w:numPr>
        <w:autoSpaceDE w:val="0"/>
        <w:autoSpaceDN w:val="0"/>
        <w:adjustRightInd w:val="0"/>
        <w:rPr>
          <w:rFonts w:ascii="Times New Roman" w:hAnsi="Times New Roman"/>
          <w:b w:val="0"/>
        </w:rPr>
      </w:pPr>
      <w:r w:rsidRPr="00260255">
        <w:rPr>
          <w:rFonts w:ascii="Times New Roman" w:hAnsi="Times New Roman"/>
          <w:b w:val="0"/>
          <w:color w:val="222222"/>
          <w:shd w:val="clear" w:color="auto" w:fill="FFFFFF"/>
        </w:rPr>
        <w:t>Moore, S., Maxwell, E., &amp; Anderson, K. (2019). Social Justice and the Inclusion of Indigenous Peoples in Canada. </w:t>
      </w:r>
      <w:r w:rsidRPr="00260255">
        <w:rPr>
          <w:rFonts w:ascii="Times New Roman" w:hAnsi="Times New Roman"/>
          <w:b w:val="0"/>
          <w:i/>
          <w:iCs/>
          <w:color w:val="222222"/>
          <w:shd w:val="clear" w:color="auto" w:fill="FFFFFF"/>
        </w:rPr>
        <w:t>Including the North: a comparative study of the policies on inclusion and equity in the Circumpolar North</w:t>
      </w:r>
      <w:r w:rsidRPr="00260255">
        <w:rPr>
          <w:rFonts w:ascii="Times New Roman" w:hAnsi="Times New Roman"/>
          <w:b w:val="0"/>
          <w:color w:val="222222"/>
          <w:shd w:val="clear" w:color="auto" w:fill="FFFFFF"/>
        </w:rPr>
        <w:t>.</w:t>
      </w:r>
    </w:p>
    <w:p w:rsidR="00260255" w:rsidRPr="00260255" w:rsidRDefault="00260255" w:rsidP="00260255">
      <w:pPr>
        <w:pStyle w:val="ListParagraph"/>
        <w:widowControl w:val="0"/>
        <w:numPr>
          <w:ilvl w:val="0"/>
          <w:numId w:val="12"/>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color w:val="222222"/>
          <w:shd w:val="clear" w:color="auto" w:fill="FFFFFF"/>
        </w:rPr>
        <w:t>Baskin, C., &amp; Sinclair, D. (2015). Social work and Indigenous peoples in Canada. In </w:t>
      </w:r>
      <w:r w:rsidRPr="00260255">
        <w:rPr>
          <w:rFonts w:ascii="Times New Roman" w:hAnsi="Times New Roman"/>
          <w:b w:val="0"/>
          <w:i/>
          <w:iCs/>
          <w:color w:val="222222"/>
          <w:shd w:val="clear" w:color="auto" w:fill="FFFFFF"/>
        </w:rPr>
        <w:t>Encyclopedia of social work</w:t>
      </w:r>
      <w:r w:rsidRPr="00260255">
        <w:rPr>
          <w:rFonts w:ascii="Times New Roman" w:hAnsi="Times New Roman"/>
          <w:b w:val="0"/>
          <w:color w:val="222222"/>
          <w:shd w:val="clear" w:color="auto" w:fill="FFFFFF"/>
        </w:rPr>
        <w:t>.</w:t>
      </w:r>
    </w:p>
    <w:p w:rsidR="003D468A" w:rsidRPr="00260255" w:rsidRDefault="008C1E64" w:rsidP="00FE7AC2">
      <w:pPr>
        <w:pStyle w:val="Heading2"/>
      </w:pPr>
      <w:bookmarkStart w:id="47" w:name="_Toc12350827"/>
      <w:r w:rsidRPr="00260255">
        <w:t>Week 4</w:t>
      </w:r>
      <w:r w:rsidR="003D468A" w:rsidRPr="00260255">
        <w:t xml:space="preserve">: </w:t>
      </w:r>
      <w:bookmarkEnd w:id="47"/>
      <w:r w:rsidR="002F1506" w:rsidRPr="00260255">
        <w:t>January 29</w:t>
      </w:r>
    </w:p>
    <w:p w:rsidR="003D468A" w:rsidRPr="00260255" w:rsidRDefault="003D468A" w:rsidP="00410B29">
      <w:pPr>
        <w:pStyle w:val="Heading3"/>
        <w:rPr>
          <w:rFonts w:ascii="Times New Roman" w:hAnsi="Times New Roman"/>
        </w:rPr>
      </w:pPr>
      <w:r w:rsidRPr="00260255">
        <w:rPr>
          <w:rFonts w:ascii="Times New Roman" w:hAnsi="Times New Roman"/>
        </w:rPr>
        <w:t>Topics:</w:t>
      </w:r>
    </w:p>
    <w:p w:rsidR="003D468A" w:rsidRPr="00260255" w:rsidRDefault="002F1506" w:rsidP="002F1506">
      <w:pPr>
        <w:numPr>
          <w:ilvl w:val="0"/>
          <w:numId w:val="11"/>
        </w:numPr>
        <w:ind w:left="1080"/>
        <w:rPr>
          <w:rFonts w:ascii="Times New Roman" w:hAnsi="Times New Roman"/>
          <w:b w:val="0"/>
        </w:rPr>
      </w:pPr>
      <w:r w:rsidRPr="00260255">
        <w:rPr>
          <w:rFonts w:ascii="Times New Roman" w:hAnsi="Times New Roman"/>
          <w:b w:val="0"/>
        </w:rPr>
        <w:t>Decolonizing Social Work</w:t>
      </w:r>
    </w:p>
    <w:p w:rsidR="003D468A" w:rsidRPr="00260255" w:rsidRDefault="003D468A" w:rsidP="00410B29">
      <w:pPr>
        <w:pStyle w:val="Heading3"/>
        <w:rPr>
          <w:rFonts w:ascii="Times New Roman" w:hAnsi="Times New Roman"/>
        </w:rPr>
      </w:pPr>
      <w:r w:rsidRPr="00260255">
        <w:rPr>
          <w:rFonts w:ascii="Times New Roman" w:hAnsi="Times New Roman"/>
        </w:rPr>
        <w:t>Readings:</w:t>
      </w:r>
    </w:p>
    <w:p w:rsidR="00260255" w:rsidRPr="00260255" w:rsidRDefault="00260255" w:rsidP="00260255">
      <w:pPr>
        <w:pStyle w:val="ListParagraph"/>
        <w:widowControl w:val="0"/>
        <w:numPr>
          <w:ilvl w:val="0"/>
          <w:numId w:val="34"/>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color w:val="222222"/>
          <w:shd w:val="clear" w:color="auto" w:fill="FFFFFF"/>
        </w:rPr>
        <w:t xml:space="preserve">Peterson, R., &amp; Chatterjee, S. (2017). Dancing with Complexity: Decolonization and Social </w:t>
      </w:r>
      <w:r w:rsidRPr="00260255">
        <w:rPr>
          <w:rFonts w:ascii="Times New Roman" w:hAnsi="Times New Roman"/>
          <w:b w:val="0"/>
          <w:color w:val="222222"/>
          <w:shd w:val="clear" w:color="auto" w:fill="FFFFFF"/>
        </w:rPr>
        <w:lastRenderedPageBreak/>
        <w:t>Justice Dialogues. </w:t>
      </w:r>
      <w:r w:rsidRPr="00260255">
        <w:rPr>
          <w:rFonts w:ascii="Times New Roman" w:hAnsi="Times New Roman"/>
          <w:b w:val="0"/>
          <w:i/>
          <w:iCs/>
          <w:color w:val="222222"/>
          <w:shd w:val="clear" w:color="auto" w:fill="FFFFFF"/>
        </w:rPr>
        <w:t>Critical Inquiries for Social Justice in Mental Health</w:t>
      </w:r>
      <w:r w:rsidRPr="00260255">
        <w:rPr>
          <w:rFonts w:ascii="Times New Roman" w:hAnsi="Times New Roman"/>
          <w:b w:val="0"/>
          <w:color w:val="222222"/>
          <w:shd w:val="clear" w:color="auto" w:fill="FFFFFF"/>
        </w:rPr>
        <w:t>, 138-64.</w:t>
      </w:r>
    </w:p>
    <w:p w:rsidR="003D468A" w:rsidRPr="00260255" w:rsidRDefault="00260255" w:rsidP="00260255">
      <w:pPr>
        <w:numPr>
          <w:ilvl w:val="0"/>
          <w:numId w:val="12"/>
        </w:numPr>
        <w:rPr>
          <w:rFonts w:ascii="Times New Roman" w:hAnsi="Times New Roman"/>
          <w:b w:val="0"/>
        </w:rPr>
      </w:pPr>
      <w:r w:rsidRPr="00260255">
        <w:rPr>
          <w:rFonts w:ascii="Times New Roman" w:hAnsi="Times New Roman"/>
          <w:b w:val="0"/>
          <w:color w:val="222222"/>
          <w:sz w:val="22"/>
          <w:szCs w:val="22"/>
          <w:shd w:val="clear" w:color="auto" w:fill="FFFFFF"/>
        </w:rPr>
        <w:t>Baldwin, C. (2019). Stumbling through: Building and creating space for non-Indigenous decolonization from a non-Indigenous perspective.</w:t>
      </w:r>
    </w:p>
    <w:p w:rsidR="008C1E64" w:rsidRPr="00260255" w:rsidRDefault="008C1E64" w:rsidP="00FE7AC2">
      <w:pPr>
        <w:pStyle w:val="Heading2"/>
      </w:pPr>
      <w:bookmarkStart w:id="48" w:name="_Toc12350828"/>
      <w:r w:rsidRPr="00260255">
        <w:t>Week 5:</w:t>
      </w:r>
      <w:bookmarkEnd w:id="48"/>
      <w:r w:rsidR="002F1506" w:rsidRPr="00260255">
        <w:t xml:space="preserve"> February 5</w:t>
      </w:r>
    </w:p>
    <w:p w:rsidR="008C1E64" w:rsidRPr="00260255" w:rsidRDefault="008C1E64" w:rsidP="00410B29">
      <w:pPr>
        <w:pStyle w:val="Heading3"/>
        <w:rPr>
          <w:rFonts w:ascii="Times New Roman" w:hAnsi="Times New Roman"/>
        </w:rPr>
      </w:pPr>
      <w:r w:rsidRPr="00260255">
        <w:rPr>
          <w:rFonts w:ascii="Times New Roman" w:hAnsi="Times New Roman"/>
        </w:rPr>
        <w:t>Topics:</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Reconciliation and Being an Ally</w:t>
      </w:r>
    </w:p>
    <w:p w:rsidR="008C1E64" w:rsidRPr="00260255" w:rsidRDefault="002F1506" w:rsidP="002F1506">
      <w:pPr>
        <w:ind w:left="1080"/>
        <w:rPr>
          <w:rFonts w:ascii="Times New Roman" w:hAnsi="Times New Roman"/>
        </w:rPr>
      </w:pPr>
      <w:r w:rsidRPr="00260255">
        <w:rPr>
          <w:rFonts w:ascii="Times New Roman" w:hAnsi="Times New Roman"/>
        </w:rPr>
        <w:t>Assignment 1 due 30%</w:t>
      </w:r>
    </w:p>
    <w:p w:rsidR="008C1E64" w:rsidRPr="00260255" w:rsidRDefault="008C1E64" w:rsidP="00410B29">
      <w:pPr>
        <w:pStyle w:val="Heading3"/>
        <w:rPr>
          <w:rFonts w:ascii="Times New Roman" w:hAnsi="Times New Roman"/>
        </w:rPr>
      </w:pPr>
      <w:r w:rsidRPr="00260255">
        <w:rPr>
          <w:rFonts w:ascii="Times New Roman" w:hAnsi="Times New Roman"/>
        </w:rPr>
        <w:t>Readings:</w:t>
      </w:r>
    </w:p>
    <w:p w:rsidR="00260255" w:rsidRPr="00260255" w:rsidRDefault="00260255" w:rsidP="00260255">
      <w:pPr>
        <w:pStyle w:val="ListParagraph"/>
        <w:widowControl w:val="0"/>
        <w:numPr>
          <w:ilvl w:val="0"/>
          <w:numId w:val="12"/>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color w:val="222222"/>
          <w:shd w:val="clear" w:color="auto" w:fill="FFFFFF"/>
        </w:rPr>
        <w:t xml:space="preserve">Davis, L., Hiller, C., James, C., Lloyd, K., </w:t>
      </w:r>
      <w:proofErr w:type="spellStart"/>
      <w:r w:rsidRPr="00260255">
        <w:rPr>
          <w:rFonts w:ascii="Times New Roman" w:hAnsi="Times New Roman"/>
          <w:b w:val="0"/>
          <w:color w:val="222222"/>
          <w:shd w:val="clear" w:color="auto" w:fill="FFFFFF"/>
        </w:rPr>
        <w:t>Nasca</w:t>
      </w:r>
      <w:proofErr w:type="spellEnd"/>
      <w:r w:rsidRPr="00260255">
        <w:rPr>
          <w:rFonts w:ascii="Times New Roman" w:hAnsi="Times New Roman"/>
          <w:b w:val="0"/>
          <w:color w:val="222222"/>
          <w:shd w:val="clear" w:color="auto" w:fill="FFFFFF"/>
        </w:rPr>
        <w:t>, T., &amp; Taylor, S. (2017). Complicated pathways: Settler Canadians learning to re/frame themselves and their relationships with Indigenous peoples. </w:t>
      </w:r>
      <w:r w:rsidRPr="00260255">
        <w:rPr>
          <w:rFonts w:ascii="Times New Roman" w:hAnsi="Times New Roman"/>
          <w:b w:val="0"/>
          <w:i/>
          <w:iCs/>
          <w:color w:val="222222"/>
          <w:shd w:val="clear" w:color="auto" w:fill="FFFFFF"/>
        </w:rPr>
        <w:t>Settler Colonial Studies</w:t>
      </w:r>
      <w:r w:rsidRPr="00260255">
        <w:rPr>
          <w:rFonts w:ascii="Times New Roman" w:hAnsi="Times New Roman"/>
          <w:b w:val="0"/>
          <w:color w:val="222222"/>
          <w:shd w:val="clear" w:color="auto" w:fill="FFFFFF"/>
        </w:rPr>
        <w:t>, </w:t>
      </w:r>
      <w:r w:rsidRPr="00260255">
        <w:rPr>
          <w:rFonts w:ascii="Times New Roman" w:hAnsi="Times New Roman"/>
          <w:b w:val="0"/>
          <w:i/>
          <w:iCs/>
          <w:color w:val="222222"/>
          <w:shd w:val="clear" w:color="auto" w:fill="FFFFFF"/>
        </w:rPr>
        <w:t>7</w:t>
      </w:r>
      <w:r w:rsidRPr="00260255">
        <w:rPr>
          <w:rFonts w:ascii="Times New Roman" w:hAnsi="Times New Roman"/>
          <w:b w:val="0"/>
          <w:color w:val="222222"/>
          <w:shd w:val="clear" w:color="auto" w:fill="FFFFFF"/>
        </w:rPr>
        <w:t>(4), 398-414.</w:t>
      </w:r>
    </w:p>
    <w:p w:rsidR="00260255" w:rsidRPr="00260255" w:rsidRDefault="0072512F" w:rsidP="00260255">
      <w:pPr>
        <w:pStyle w:val="ListParagraph"/>
        <w:widowControl w:val="0"/>
        <w:numPr>
          <w:ilvl w:val="0"/>
          <w:numId w:val="12"/>
        </w:numPr>
        <w:autoSpaceDE w:val="0"/>
        <w:autoSpaceDN w:val="0"/>
        <w:adjustRightInd w:val="0"/>
        <w:rPr>
          <w:rFonts w:ascii="Times New Roman" w:hAnsi="Times New Roman"/>
          <w:b w:val="0"/>
        </w:rPr>
      </w:pPr>
      <w:hyperlink r:id="rId34" w:history="1">
        <w:r w:rsidR="00260255" w:rsidRPr="00260255">
          <w:rPr>
            <w:rFonts w:ascii="Times New Roman" w:hAnsi="Times New Roman"/>
            <w:b w:val="0"/>
            <w:color w:val="0000FF"/>
            <w:u w:val="single"/>
          </w:rPr>
          <w:t>https://transformingrelations.wordpress.com/</w:t>
        </w:r>
      </w:hyperlink>
    </w:p>
    <w:p w:rsidR="008C1E64" w:rsidRPr="00260255" w:rsidRDefault="008C1E64" w:rsidP="00FE7AC2">
      <w:pPr>
        <w:pStyle w:val="Heading2"/>
      </w:pPr>
      <w:bookmarkStart w:id="49" w:name="_Toc12350829"/>
      <w:r w:rsidRPr="00260255">
        <w:t xml:space="preserve">Week 6: </w:t>
      </w:r>
      <w:bookmarkEnd w:id="49"/>
      <w:r w:rsidR="002F1506" w:rsidRPr="00260255">
        <w:t xml:space="preserve">February 12 </w:t>
      </w:r>
    </w:p>
    <w:p w:rsidR="008C1E64" w:rsidRPr="00260255" w:rsidRDefault="008C1E64" w:rsidP="00410B29">
      <w:pPr>
        <w:pStyle w:val="Heading3"/>
        <w:rPr>
          <w:rFonts w:ascii="Times New Roman" w:hAnsi="Times New Roman"/>
        </w:rPr>
      </w:pPr>
      <w:r w:rsidRPr="00260255">
        <w:rPr>
          <w:rFonts w:ascii="Times New Roman" w:hAnsi="Times New Roman"/>
        </w:rPr>
        <w:t>Topics:</w:t>
      </w:r>
    </w:p>
    <w:p w:rsidR="008C1E64" w:rsidRPr="00260255" w:rsidRDefault="002F1506" w:rsidP="002F1506">
      <w:pPr>
        <w:numPr>
          <w:ilvl w:val="0"/>
          <w:numId w:val="11"/>
        </w:numPr>
        <w:ind w:left="1080"/>
        <w:rPr>
          <w:rFonts w:ascii="Times New Roman" w:hAnsi="Times New Roman"/>
          <w:b w:val="0"/>
        </w:rPr>
      </w:pPr>
      <w:r w:rsidRPr="00260255">
        <w:rPr>
          <w:rFonts w:ascii="Times New Roman" w:hAnsi="Times New Roman"/>
          <w:b w:val="0"/>
        </w:rPr>
        <w:t>Indigenous Peoples</w:t>
      </w:r>
    </w:p>
    <w:p w:rsidR="008C1E64" w:rsidRPr="00260255" w:rsidRDefault="008C1E64" w:rsidP="00410B29">
      <w:pPr>
        <w:pStyle w:val="Heading3"/>
        <w:rPr>
          <w:rFonts w:ascii="Times New Roman" w:hAnsi="Times New Roman"/>
        </w:rPr>
      </w:pPr>
      <w:r w:rsidRPr="00260255">
        <w:rPr>
          <w:rFonts w:ascii="Times New Roman" w:hAnsi="Times New Roman"/>
        </w:rPr>
        <w:t>Readings:</w:t>
      </w:r>
    </w:p>
    <w:p w:rsidR="00260255" w:rsidRPr="00260255" w:rsidRDefault="00260255" w:rsidP="009558B0">
      <w:pPr>
        <w:pStyle w:val="ListParagraph"/>
        <w:widowControl w:val="0"/>
        <w:numPr>
          <w:ilvl w:val="0"/>
          <w:numId w:val="12"/>
        </w:numPr>
        <w:autoSpaceDE w:val="0"/>
        <w:autoSpaceDN w:val="0"/>
        <w:adjustRightInd w:val="0"/>
        <w:rPr>
          <w:rFonts w:ascii="Times New Roman" w:hAnsi="Times New Roman"/>
          <w:b w:val="0"/>
          <w:sz w:val="24"/>
          <w:szCs w:val="24"/>
        </w:rPr>
      </w:pPr>
      <w:r w:rsidRPr="00260255">
        <w:rPr>
          <w:rFonts w:ascii="Times New Roman" w:hAnsi="Times New Roman"/>
          <w:b w:val="0"/>
          <w:color w:val="222222"/>
          <w:sz w:val="24"/>
          <w:szCs w:val="24"/>
          <w:shd w:val="clear" w:color="auto" w:fill="FFFFFF"/>
        </w:rPr>
        <w:t xml:space="preserve">Richardson, C., &amp; </w:t>
      </w:r>
      <w:proofErr w:type="spellStart"/>
      <w:r w:rsidRPr="00260255">
        <w:rPr>
          <w:rFonts w:ascii="Times New Roman" w:hAnsi="Times New Roman"/>
          <w:b w:val="0"/>
          <w:color w:val="222222"/>
          <w:sz w:val="24"/>
          <w:szCs w:val="24"/>
          <w:shd w:val="clear" w:color="auto" w:fill="FFFFFF"/>
        </w:rPr>
        <w:t>Seaborn</w:t>
      </w:r>
      <w:proofErr w:type="spellEnd"/>
      <w:r w:rsidRPr="00260255">
        <w:rPr>
          <w:rFonts w:ascii="Times New Roman" w:hAnsi="Times New Roman"/>
          <w:b w:val="0"/>
          <w:color w:val="222222"/>
          <w:sz w:val="24"/>
          <w:szCs w:val="24"/>
          <w:shd w:val="clear" w:color="auto" w:fill="FFFFFF"/>
        </w:rPr>
        <w:t>, D. L. (2009). Beyond audacity and aplomb: Understanding the Metis in social work practice. </w:t>
      </w:r>
      <w:proofErr w:type="spellStart"/>
      <w:r w:rsidRPr="00260255">
        <w:rPr>
          <w:rFonts w:ascii="Times New Roman" w:hAnsi="Times New Roman"/>
          <w:b w:val="0"/>
          <w:i/>
          <w:iCs/>
          <w:color w:val="222222"/>
          <w:sz w:val="24"/>
          <w:szCs w:val="24"/>
          <w:shd w:val="clear" w:color="auto" w:fill="FFFFFF"/>
        </w:rPr>
        <w:t>Wicihitowin</w:t>
      </w:r>
      <w:proofErr w:type="spellEnd"/>
      <w:r w:rsidRPr="00260255">
        <w:rPr>
          <w:rFonts w:ascii="Times New Roman" w:hAnsi="Times New Roman"/>
          <w:b w:val="0"/>
          <w:i/>
          <w:iCs/>
          <w:color w:val="222222"/>
          <w:sz w:val="24"/>
          <w:szCs w:val="24"/>
          <w:shd w:val="clear" w:color="auto" w:fill="FFFFFF"/>
        </w:rPr>
        <w:t>: Aboriginal social work in Canada</w:t>
      </w:r>
      <w:r w:rsidRPr="00260255">
        <w:rPr>
          <w:rFonts w:ascii="Times New Roman" w:hAnsi="Times New Roman"/>
          <w:b w:val="0"/>
          <w:color w:val="222222"/>
          <w:sz w:val="24"/>
          <w:szCs w:val="24"/>
          <w:shd w:val="clear" w:color="auto" w:fill="FFFFFF"/>
        </w:rPr>
        <w:t>, 115-131.</w:t>
      </w:r>
    </w:p>
    <w:p w:rsidR="008C1E64" w:rsidRPr="00260255" w:rsidRDefault="00260255" w:rsidP="009558B0">
      <w:pPr>
        <w:pStyle w:val="ListParagraph"/>
        <w:widowControl w:val="0"/>
        <w:numPr>
          <w:ilvl w:val="0"/>
          <w:numId w:val="12"/>
        </w:numPr>
        <w:autoSpaceDE w:val="0"/>
        <w:autoSpaceDN w:val="0"/>
        <w:adjustRightInd w:val="0"/>
        <w:rPr>
          <w:rFonts w:ascii="Times New Roman" w:hAnsi="Times New Roman"/>
          <w:b w:val="0"/>
          <w:sz w:val="24"/>
          <w:szCs w:val="24"/>
        </w:rPr>
      </w:pPr>
      <w:r w:rsidRPr="00260255">
        <w:rPr>
          <w:rFonts w:ascii="Times New Roman" w:hAnsi="Times New Roman"/>
          <w:b w:val="0"/>
          <w:color w:val="222222"/>
          <w:sz w:val="24"/>
          <w:szCs w:val="24"/>
          <w:shd w:val="clear" w:color="auto" w:fill="FFFFFF"/>
        </w:rPr>
        <w:t xml:space="preserve">Ted Talk:  Stephen </w:t>
      </w:r>
      <w:proofErr w:type="spellStart"/>
      <w:r w:rsidRPr="00260255">
        <w:rPr>
          <w:rFonts w:ascii="Times New Roman" w:hAnsi="Times New Roman"/>
          <w:b w:val="0"/>
          <w:color w:val="222222"/>
          <w:sz w:val="24"/>
          <w:szCs w:val="24"/>
          <w:shd w:val="clear" w:color="auto" w:fill="FFFFFF"/>
        </w:rPr>
        <w:t>Leafloor</w:t>
      </w:r>
      <w:proofErr w:type="spellEnd"/>
      <w:r w:rsidRPr="00260255">
        <w:rPr>
          <w:rFonts w:ascii="Times New Roman" w:hAnsi="Times New Roman"/>
          <w:b w:val="0"/>
          <w:color w:val="222222"/>
          <w:sz w:val="24"/>
          <w:szCs w:val="24"/>
          <w:shd w:val="clear" w:color="auto" w:fill="FFFFFF"/>
        </w:rPr>
        <w:t>, Social Work through Hip Hop (Inuit)</w:t>
      </w:r>
      <w:r w:rsidRPr="00260255">
        <w:rPr>
          <w:rFonts w:ascii="Times New Roman" w:hAnsi="Times New Roman"/>
          <w:b w:val="0"/>
          <w:sz w:val="24"/>
          <w:szCs w:val="24"/>
        </w:rPr>
        <w:t xml:space="preserve"> (Nov. 11, 2011) </w:t>
      </w:r>
    </w:p>
    <w:p w:rsidR="008C1E64" w:rsidRPr="00260255" w:rsidRDefault="008C1E64" w:rsidP="00FE7AC2">
      <w:pPr>
        <w:pStyle w:val="Heading2"/>
      </w:pPr>
      <w:bookmarkStart w:id="50" w:name="_Toc12350830"/>
      <w:r w:rsidRPr="00260255">
        <w:t xml:space="preserve">Week 7: </w:t>
      </w:r>
      <w:bookmarkEnd w:id="50"/>
      <w:r w:rsidR="002F1506" w:rsidRPr="00260255">
        <w:t>February 19</w:t>
      </w:r>
    </w:p>
    <w:p w:rsidR="002F1506" w:rsidRPr="00260255" w:rsidRDefault="002F1506" w:rsidP="002F1506">
      <w:pPr>
        <w:rPr>
          <w:rFonts w:ascii="Times New Roman" w:hAnsi="Times New Roman"/>
          <w:lang w:val="en-GB"/>
        </w:rPr>
      </w:pPr>
      <w:r w:rsidRPr="00260255">
        <w:rPr>
          <w:rFonts w:ascii="Times New Roman" w:hAnsi="Times New Roman"/>
          <w:lang w:val="en-GB"/>
        </w:rPr>
        <w:tab/>
        <w:t>Reading Week</w:t>
      </w:r>
    </w:p>
    <w:p w:rsidR="008C1E64" w:rsidRPr="00260255" w:rsidRDefault="008C1E64" w:rsidP="00FE7AC2">
      <w:pPr>
        <w:pStyle w:val="Heading2"/>
      </w:pPr>
      <w:bookmarkStart w:id="51" w:name="_Toc12350831"/>
      <w:r w:rsidRPr="00260255">
        <w:t xml:space="preserve">Week 8: </w:t>
      </w:r>
      <w:bookmarkEnd w:id="51"/>
      <w:r w:rsidR="002F1506" w:rsidRPr="00260255">
        <w:t>February 26</w:t>
      </w:r>
    </w:p>
    <w:p w:rsidR="008C1E64" w:rsidRPr="00260255" w:rsidRDefault="008C1E64" w:rsidP="00410B29">
      <w:pPr>
        <w:pStyle w:val="Heading3"/>
        <w:rPr>
          <w:rFonts w:ascii="Times New Roman" w:hAnsi="Times New Roman"/>
        </w:rPr>
      </w:pPr>
      <w:r w:rsidRPr="00260255">
        <w:rPr>
          <w:rFonts w:ascii="Times New Roman" w:hAnsi="Times New Roman"/>
        </w:rPr>
        <w:t>Topics:</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Indigenous Peoples</w:t>
      </w:r>
    </w:p>
    <w:p w:rsidR="008C1E64" w:rsidRPr="00260255" w:rsidRDefault="002F1506" w:rsidP="002F1506">
      <w:pPr>
        <w:ind w:left="1080"/>
        <w:rPr>
          <w:rFonts w:ascii="Times New Roman" w:hAnsi="Times New Roman"/>
        </w:rPr>
      </w:pPr>
      <w:r w:rsidRPr="00260255">
        <w:rPr>
          <w:rFonts w:ascii="Times New Roman" w:hAnsi="Times New Roman"/>
        </w:rPr>
        <w:t>Assignment 2 Due 30%</w:t>
      </w:r>
    </w:p>
    <w:p w:rsidR="008C1E64" w:rsidRPr="00260255" w:rsidRDefault="008C1E64" w:rsidP="00410B29">
      <w:pPr>
        <w:pStyle w:val="Heading3"/>
        <w:rPr>
          <w:rFonts w:ascii="Times New Roman" w:hAnsi="Times New Roman"/>
        </w:rPr>
      </w:pPr>
      <w:r w:rsidRPr="00260255">
        <w:rPr>
          <w:rFonts w:ascii="Times New Roman" w:hAnsi="Times New Roman"/>
        </w:rPr>
        <w:t>Readings:</w:t>
      </w:r>
    </w:p>
    <w:p w:rsidR="00260255" w:rsidRPr="00260255" w:rsidRDefault="00260255" w:rsidP="00DB253B">
      <w:pPr>
        <w:pStyle w:val="ListParagraph"/>
        <w:widowControl w:val="0"/>
        <w:numPr>
          <w:ilvl w:val="0"/>
          <w:numId w:val="12"/>
        </w:numPr>
        <w:autoSpaceDE w:val="0"/>
        <w:autoSpaceDN w:val="0"/>
        <w:adjustRightInd w:val="0"/>
        <w:rPr>
          <w:rFonts w:ascii="Times New Roman" w:hAnsi="Times New Roman"/>
          <w:b w:val="0"/>
          <w:sz w:val="24"/>
          <w:szCs w:val="24"/>
        </w:rPr>
      </w:pPr>
      <w:r w:rsidRPr="00260255">
        <w:rPr>
          <w:rFonts w:ascii="Times New Roman" w:hAnsi="Times New Roman"/>
          <w:b w:val="0"/>
          <w:color w:val="222222"/>
          <w:sz w:val="24"/>
          <w:szCs w:val="24"/>
          <w:shd w:val="clear" w:color="auto" w:fill="FFFFFF"/>
        </w:rPr>
        <w:t xml:space="preserve">Durst, D., South, S. M., &amp; </w:t>
      </w:r>
      <w:proofErr w:type="spellStart"/>
      <w:r w:rsidRPr="00260255">
        <w:rPr>
          <w:rFonts w:ascii="Times New Roman" w:hAnsi="Times New Roman"/>
          <w:b w:val="0"/>
          <w:color w:val="222222"/>
          <w:sz w:val="24"/>
          <w:szCs w:val="24"/>
          <w:shd w:val="clear" w:color="auto" w:fill="FFFFFF"/>
        </w:rPr>
        <w:t>Bluechardt</w:t>
      </w:r>
      <w:proofErr w:type="spellEnd"/>
      <w:r w:rsidRPr="00260255">
        <w:rPr>
          <w:rFonts w:ascii="Times New Roman" w:hAnsi="Times New Roman"/>
          <w:b w:val="0"/>
          <w:color w:val="222222"/>
          <w:sz w:val="24"/>
          <w:szCs w:val="24"/>
          <w:shd w:val="clear" w:color="auto" w:fill="FFFFFF"/>
        </w:rPr>
        <w:t>, M. (2006). Urban First Nations people with disabilities speak out. </w:t>
      </w:r>
      <w:r w:rsidRPr="00260255">
        <w:rPr>
          <w:rFonts w:ascii="Times New Roman" w:hAnsi="Times New Roman"/>
          <w:b w:val="0"/>
          <w:i/>
          <w:iCs/>
          <w:color w:val="222222"/>
          <w:sz w:val="24"/>
          <w:szCs w:val="24"/>
          <w:shd w:val="clear" w:color="auto" w:fill="FFFFFF"/>
        </w:rPr>
        <w:t>Journal of Aboriginal Health</w:t>
      </w:r>
      <w:r w:rsidRPr="00260255">
        <w:rPr>
          <w:rFonts w:ascii="Times New Roman" w:hAnsi="Times New Roman"/>
          <w:b w:val="0"/>
          <w:color w:val="222222"/>
          <w:sz w:val="24"/>
          <w:szCs w:val="24"/>
          <w:shd w:val="clear" w:color="auto" w:fill="FFFFFF"/>
        </w:rPr>
        <w:t>, </w:t>
      </w:r>
      <w:r w:rsidRPr="00260255">
        <w:rPr>
          <w:rFonts w:ascii="Times New Roman" w:hAnsi="Times New Roman"/>
          <w:b w:val="0"/>
          <w:i/>
          <w:iCs/>
          <w:color w:val="222222"/>
          <w:sz w:val="24"/>
          <w:szCs w:val="24"/>
          <w:shd w:val="clear" w:color="auto" w:fill="FFFFFF"/>
        </w:rPr>
        <w:t>3</w:t>
      </w:r>
      <w:r w:rsidRPr="00260255">
        <w:rPr>
          <w:rFonts w:ascii="Times New Roman" w:hAnsi="Times New Roman"/>
          <w:b w:val="0"/>
          <w:color w:val="222222"/>
          <w:sz w:val="24"/>
          <w:szCs w:val="24"/>
          <w:shd w:val="clear" w:color="auto" w:fill="FFFFFF"/>
        </w:rPr>
        <w:t>(1), 34-43.</w:t>
      </w:r>
    </w:p>
    <w:p w:rsidR="00260255" w:rsidRPr="00260255" w:rsidRDefault="00260255" w:rsidP="00DB253B">
      <w:pPr>
        <w:pStyle w:val="ListParagraph"/>
        <w:widowControl w:val="0"/>
        <w:numPr>
          <w:ilvl w:val="0"/>
          <w:numId w:val="12"/>
        </w:numPr>
        <w:autoSpaceDE w:val="0"/>
        <w:autoSpaceDN w:val="0"/>
        <w:adjustRightInd w:val="0"/>
        <w:rPr>
          <w:rFonts w:ascii="Times New Roman" w:hAnsi="Times New Roman"/>
          <w:b w:val="0"/>
          <w:sz w:val="24"/>
          <w:szCs w:val="24"/>
        </w:rPr>
      </w:pPr>
      <w:r w:rsidRPr="00260255">
        <w:rPr>
          <w:rFonts w:ascii="Times New Roman" w:hAnsi="Times New Roman"/>
          <w:b w:val="0"/>
          <w:sz w:val="24"/>
          <w:szCs w:val="24"/>
        </w:rPr>
        <w:t xml:space="preserve">Baskin, C. (2016). Chapter Twelve: Proud Two-Spirit Princess Boy. In Strong helpers' teachings: The value of Indigenous </w:t>
      </w:r>
      <w:proofErr w:type="spellStart"/>
      <w:r w:rsidRPr="00260255">
        <w:rPr>
          <w:rFonts w:ascii="Times New Roman" w:hAnsi="Times New Roman"/>
          <w:b w:val="0"/>
          <w:sz w:val="24"/>
          <w:szCs w:val="24"/>
        </w:rPr>
        <w:t>knowledges</w:t>
      </w:r>
      <w:proofErr w:type="spellEnd"/>
      <w:r w:rsidRPr="00260255">
        <w:rPr>
          <w:rFonts w:ascii="Times New Roman" w:hAnsi="Times New Roman"/>
          <w:b w:val="0"/>
          <w:sz w:val="24"/>
          <w:szCs w:val="24"/>
        </w:rPr>
        <w:t xml:space="preserve"> in the helping professions. Canadian Scholars’ Press.</w:t>
      </w:r>
      <w:bookmarkStart w:id="52" w:name="_Toc12350832"/>
      <w:r w:rsidRPr="00260255">
        <w:rPr>
          <w:rFonts w:ascii="Times New Roman" w:hAnsi="Times New Roman"/>
          <w:b w:val="0"/>
          <w:sz w:val="24"/>
          <w:szCs w:val="24"/>
        </w:rPr>
        <w:t xml:space="preserve"> </w:t>
      </w:r>
    </w:p>
    <w:p w:rsidR="008C1E64" w:rsidRPr="00260255" w:rsidRDefault="008C1E64" w:rsidP="00260255">
      <w:pPr>
        <w:pStyle w:val="Heading2"/>
      </w:pPr>
      <w:r w:rsidRPr="00260255">
        <w:lastRenderedPageBreak/>
        <w:t xml:space="preserve">Week 9: </w:t>
      </w:r>
      <w:bookmarkEnd w:id="52"/>
      <w:r w:rsidR="002F1506" w:rsidRPr="00260255">
        <w:t>March 4</w:t>
      </w:r>
    </w:p>
    <w:p w:rsidR="008C1E64" w:rsidRPr="00260255" w:rsidRDefault="008C1E64" w:rsidP="00410B29">
      <w:pPr>
        <w:pStyle w:val="Heading3"/>
        <w:rPr>
          <w:rFonts w:ascii="Times New Roman" w:hAnsi="Times New Roman"/>
        </w:rPr>
      </w:pPr>
      <w:r w:rsidRPr="00260255">
        <w:rPr>
          <w:rFonts w:ascii="Times New Roman" w:hAnsi="Times New Roman"/>
        </w:rPr>
        <w:t>Topics:</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Indigenous Theoretical Perspectives and Worldviews in Social Work</w:t>
      </w:r>
    </w:p>
    <w:p w:rsidR="008C1E64" w:rsidRPr="00260255" w:rsidRDefault="002F1506" w:rsidP="002F1506">
      <w:pPr>
        <w:ind w:left="1080"/>
        <w:rPr>
          <w:rFonts w:ascii="Times New Roman" w:hAnsi="Times New Roman"/>
        </w:rPr>
      </w:pPr>
      <w:r w:rsidRPr="00260255">
        <w:rPr>
          <w:rFonts w:ascii="Times New Roman" w:hAnsi="Times New Roman"/>
        </w:rPr>
        <w:t>In Class – Story Sharing 10%</w:t>
      </w:r>
    </w:p>
    <w:p w:rsidR="008C1E64" w:rsidRPr="00260255" w:rsidRDefault="008C1E64" w:rsidP="00410B29">
      <w:pPr>
        <w:pStyle w:val="Heading3"/>
        <w:rPr>
          <w:rFonts w:ascii="Times New Roman" w:hAnsi="Times New Roman"/>
        </w:rPr>
      </w:pPr>
      <w:r w:rsidRPr="00260255">
        <w:rPr>
          <w:rFonts w:ascii="Times New Roman" w:hAnsi="Times New Roman"/>
        </w:rPr>
        <w:t>Readings:</w:t>
      </w:r>
    </w:p>
    <w:p w:rsidR="00260255" w:rsidRPr="00260255" w:rsidRDefault="008C1E64" w:rsidP="0066775F">
      <w:pPr>
        <w:pStyle w:val="ListParagraph"/>
        <w:widowControl w:val="0"/>
        <w:numPr>
          <w:ilvl w:val="0"/>
          <w:numId w:val="34"/>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rPr>
        <w:t>R</w:t>
      </w:r>
      <w:r w:rsidR="00260255" w:rsidRPr="00260255">
        <w:rPr>
          <w:rFonts w:ascii="Times New Roman" w:hAnsi="Times New Roman"/>
          <w:b w:val="0"/>
          <w:color w:val="222222"/>
          <w:shd w:val="clear" w:color="auto" w:fill="FFFFFF"/>
        </w:rPr>
        <w:t xml:space="preserve"> </w:t>
      </w:r>
      <w:proofErr w:type="spellStart"/>
      <w:r w:rsidR="00260255" w:rsidRPr="00260255">
        <w:rPr>
          <w:rFonts w:ascii="Times New Roman" w:hAnsi="Times New Roman"/>
          <w:b w:val="0"/>
          <w:color w:val="222222"/>
          <w:shd w:val="clear" w:color="auto" w:fill="FFFFFF"/>
        </w:rPr>
        <w:t>Absolon</w:t>
      </w:r>
      <w:proofErr w:type="spellEnd"/>
      <w:r w:rsidR="00260255" w:rsidRPr="00260255">
        <w:rPr>
          <w:rFonts w:ascii="Times New Roman" w:hAnsi="Times New Roman"/>
          <w:b w:val="0"/>
          <w:color w:val="222222"/>
          <w:shd w:val="clear" w:color="auto" w:fill="FFFFFF"/>
        </w:rPr>
        <w:t xml:space="preserve">, K. (2010). Indigenous </w:t>
      </w:r>
      <w:proofErr w:type="spellStart"/>
      <w:r w:rsidR="00260255" w:rsidRPr="00260255">
        <w:rPr>
          <w:rFonts w:ascii="Times New Roman" w:hAnsi="Times New Roman"/>
          <w:b w:val="0"/>
          <w:color w:val="222222"/>
          <w:shd w:val="clear" w:color="auto" w:fill="FFFFFF"/>
        </w:rPr>
        <w:t>Wholistic</w:t>
      </w:r>
      <w:proofErr w:type="spellEnd"/>
      <w:r w:rsidR="00260255" w:rsidRPr="00260255">
        <w:rPr>
          <w:rFonts w:ascii="Times New Roman" w:hAnsi="Times New Roman"/>
          <w:b w:val="0"/>
          <w:color w:val="222222"/>
          <w:shd w:val="clear" w:color="auto" w:fill="FFFFFF"/>
        </w:rPr>
        <w:t xml:space="preserve"> Theory: A Knowledge Set for Practice. </w:t>
      </w:r>
      <w:r w:rsidR="00260255" w:rsidRPr="00260255">
        <w:rPr>
          <w:rFonts w:ascii="Times New Roman" w:hAnsi="Times New Roman"/>
          <w:b w:val="0"/>
          <w:i/>
          <w:iCs/>
          <w:color w:val="222222"/>
          <w:shd w:val="clear" w:color="auto" w:fill="FFFFFF"/>
        </w:rPr>
        <w:t>First Peoples Child &amp; Family Review</w:t>
      </w:r>
      <w:r w:rsidR="00260255" w:rsidRPr="00260255">
        <w:rPr>
          <w:rFonts w:ascii="Times New Roman" w:hAnsi="Times New Roman"/>
          <w:b w:val="0"/>
          <w:color w:val="222222"/>
          <w:shd w:val="clear" w:color="auto" w:fill="FFFFFF"/>
        </w:rPr>
        <w:t>, </w:t>
      </w:r>
      <w:r w:rsidR="00260255" w:rsidRPr="00260255">
        <w:rPr>
          <w:rFonts w:ascii="Times New Roman" w:hAnsi="Times New Roman"/>
          <w:b w:val="0"/>
          <w:i/>
          <w:iCs/>
          <w:color w:val="222222"/>
          <w:shd w:val="clear" w:color="auto" w:fill="FFFFFF"/>
        </w:rPr>
        <w:t>5</w:t>
      </w:r>
      <w:r w:rsidR="00260255" w:rsidRPr="00260255">
        <w:rPr>
          <w:rFonts w:ascii="Times New Roman" w:hAnsi="Times New Roman"/>
          <w:b w:val="0"/>
          <w:color w:val="222222"/>
          <w:shd w:val="clear" w:color="auto" w:fill="FFFFFF"/>
        </w:rPr>
        <w:t>(2), 74-87.</w:t>
      </w:r>
    </w:p>
    <w:p w:rsidR="00260255" w:rsidRPr="00260255" w:rsidRDefault="00260255" w:rsidP="0066775F">
      <w:pPr>
        <w:pStyle w:val="ListParagraph"/>
        <w:widowControl w:val="0"/>
        <w:numPr>
          <w:ilvl w:val="0"/>
          <w:numId w:val="34"/>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color w:val="222222"/>
          <w:shd w:val="clear" w:color="auto" w:fill="FFFFFF"/>
        </w:rPr>
        <w:t>Dennis, M. K., &amp; Minor, M. (2019). Healing Through Storytelling: Indigenising Social Work with Stories. </w:t>
      </w:r>
      <w:r w:rsidRPr="00260255">
        <w:rPr>
          <w:rFonts w:ascii="Times New Roman" w:hAnsi="Times New Roman"/>
          <w:b w:val="0"/>
          <w:i/>
          <w:iCs/>
          <w:color w:val="222222"/>
          <w:shd w:val="clear" w:color="auto" w:fill="FFFFFF"/>
        </w:rPr>
        <w:t>The British Journal of Social Work</w:t>
      </w:r>
      <w:r w:rsidRPr="00260255">
        <w:rPr>
          <w:rFonts w:ascii="Times New Roman" w:hAnsi="Times New Roman"/>
          <w:b w:val="0"/>
          <w:color w:val="222222"/>
          <w:shd w:val="clear" w:color="auto" w:fill="FFFFFF"/>
        </w:rPr>
        <w:t>.</w:t>
      </w:r>
    </w:p>
    <w:p w:rsidR="008C1E64" w:rsidRPr="00260255" w:rsidRDefault="008C1E64" w:rsidP="00FE7AC2">
      <w:pPr>
        <w:pStyle w:val="Heading2"/>
      </w:pPr>
      <w:bookmarkStart w:id="53" w:name="_Toc12350833"/>
      <w:r w:rsidRPr="00260255">
        <w:t xml:space="preserve">Week 10: </w:t>
      </w:r>
      <w:bookmarkEnd w:id="53"/>
      <w:r w:rsidR="002F1506" w:rsidRPr="00260255">
        <w:t>March 11</w:t>
      </w:r>
    </w:p>
    <w:p w:rsidR="008C1E64" w:rsidRPr="00260255" w:rsidRDefault="008C1E64" w:rsidP="00410B29">
      <w:pPr>
        <w:pStyle w:val="Heading3"/>
        <w:rPr>
          <w:rFonts w:ascii="Times New Roman" w:hAnsi="Times New Roman"/>
        </w:rPr>
      </w:pPr>
      <w:r w:rsidRPr="00260255">
        <w:rPr>
          <w:rFonts w:ascii="Times New Roman" w:hAnsi="Times New Roman"/>
        </w:rPr>
        <w:t>Topics:</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Social Work &amp; Indigenous Communities</w:t>
      </w:r>
    </w:p>
    <w:p w:rsidR="008C1E64" w:rsidRPr="00260255" w:rsidRDefault="002F1506" w:rsidP="002F1506">
      <w:pPr>
        <w:ind w:left="1080"/>
        <w:rPr>
          <w:rFonts w:ascii="Times New Roman" w:hAnsi="Times New Roman"/>
        </w:rPr>
      </w:pPr>
      <w:r w:rsidRPr="00260255">
        <w:rPr>
          <w:rFonts w:ascii="Times New Roman" w:hAnsi="Times New Roman"/>
        </w:rPr>
        <w:t xml:space="preserve">A: Critical Reflections dues 30% </w:t>
      </w:r>
    </w:p>
    <w:p w:rsidR="008C1E64" w:rsidRPr="00260255" w:rsidRDefault="008C1E64" w:rsidP="00410B29">
      <w:pPr>
        <w:pStyle w:val="Heading3"/>
        <w:rPr>
          <w:rFonts w:ascii="Times New Roman" w:hAnsi="Times New Roman"/>
        </w:rPr>
      </w:pPr>
      <w:r w:rsidRPr="00260255">
        <w:rPr>
          <w:rFonts w:ascii="Times New Roman" w:hAnsi="Times New Roman"/>
        </w:rPr>
        <w:t>Readings:</w:t>
      </w:r>
    </w:p>
    <w:p w:rsidR="00260255" w:rsidRPr="00260255" w:rsidRDefault="00260255" w:rsidP="007C710C">
      <w:pPr>
        <w:pStyle w:val="ListParagraph"/>
        <w:widowControl w:val="0"/>
        <w:numPr>
          <w:ilvl w:val="0"/>
          <w:numId w:val="35"/>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color w:val="222222"/>
          <w:shd w:val="clear" w:color="auto" w:fill="FFFFFF"/>
        </w:rPr>
        <w:t>Gray, M., &amp; Hetherington, T. (2013). Indigenization, Indigenous social work and decolonization: Mapping the theoretical terrain. </w:t>
      </w:r>
      <w:r w:rsidRPr="00260255">
        <w:rPr>
          <w:rFonts w:ascii="Times New Roman" w:hAnsi="Times New Roman"/>
          <w:b w:val="0"/>
          <w:i/>
          <w:iCs/>
          <w:color w:val="222222"/>
          <w:shd w:val="clear" w:color="auto" w:fill="FFFFFF"/>
        </w:rPr>
        <w:t>Decolonizing social work</w:t>
      </w:r>
      <w:r w:rsidRPr="00260255">
        <w:rPr>
          <w:rFonts w:ascii="Times New Roman" w:hAnsi="Times New Roman"/>
          <w:b w:val="0"/>
          <w:color w:val="222222"/>
          <w:shd w:val="clear" w:color="auto" w:fill="FFFFFF"/>
        </w:rPr>
        <w:t>, 25-41.</w:t>
      </w:r>
    </w:p>
    <w:p w:rsidR="00260255" w:rsidRPr="00260255" w:rsidRDefault="00260255" w:rsidP="007C710C">
      <w:pPr>
        <w:pStyle w:val="ListParagraph"/>
        <w:widowControl w:val="0"/>
        <w:numPr>
          <w:ilvl w:val="0"/>
          <w:numId w:val="35"/>
        </w:numPr>
        <w:autoSpaceDE w:val="0"/>
        <w:autoSpaceDN w:val="0"/>
        <w:adjustRightInd w:val="0"/>
        <w:rPr>
          <w:rFonts w:ascii="Times New Roman" w:hAnsi="Times New Roman"/>
          <w:b w:val="0"/>
          <w:color w:val="222222"/>
          <w:shd w:val="clear" w:color="auto" w:fill="FFFFFF"/>
        </w:rPr>
      </w:pPr>
      <w:r w:rsidRPr="00260255">
        <w:rPr>
          <w:rFonts w:ascii="Times New Roman" w:hAnsi="Times New Roman"/>
          <w:b w:val="0"/>
          <w:color w:val="222222"/>
          <w:shd w:val="clear" w:color="auto" w:fill="FFFFFF"/>
        </w:rPr>
        <w:t xml:space="preserve">Thomas, D., Mitchell, T., &amp; </w:t>
      </w:r>
      <w:proofErr w:type="spellStart"/>
      <w:r w:rsidRPr="00260255">
        <w:rPr>
          <w:rFonts w:ascii="Times New Roman" w:hAnsi="Times New Roman"/>
          <w:b w:val="0"/>
          <w:color w:val="222222"/>
          <w:shd w:val="clear" w:color="auto" w:fill="FFFFFF"/>
        </w:rPr>
        <w:t>Arseneau</w:t>
      </w:r>
      <w:proofErr w:type="spellEnd"/>
      <w:r w:rsidRPr="00260255">
        <w:rPr>
          <w:rFonts w:ascii="Times New Roman" w:hAnsi="Times New Roman"/>
          <w:b w:val="0"/>
          <w:color w:val="222222"/>
          <w:shd w:val="clear" w:color="auto" w:fill="FFFFFF"/>
        </w:rPr>
        <w:t xml:space="preserve">, C. (2016). Re-evaluating resilience: From individual vulnerabilities to the strength of cultures and </w:t>
      </w:r>
      <w:proofErr w:type="spellStart"/>
      <w:r w:rsidRPr="00260255">
        <w:rPr>
          <w:rFonts w:ascii="Times New Roman" w:hAnsi="Times New Roman"/>
          <w:b w:val="0"/>
          <w:color w:val="222222"/>
          <w:shd w:val="clear" w:color="auto" w:fill="FFFFFF"/>
        </w:rPr>
        <w:t>collectivities</w:t>
      </w:r>
      <w:proofErr w:type="spellEnd"/>
      <w:r w:rsidRPr="00260255">
        <w:rPr>
          <w:rFonts w:ascii="Times New Roman" w:hAnsi="Times New Roman"/>
          <w:b w:val="0"/>
          <w:color w:val="222222"/>
          <w:shd w:val="clear" w:color="auto" w:fill="FFFFFF"/>
        </w:rPr>
        <w:t xml:space="preserve"> among indigenous communities.  </w:t>
      </w:r>
      <w:r w:rsidRPr="00260255">
        <w:rPr>
          <w:rFonts w:ascii="Times New Roman" w:hAnsi="Times New Roman"/>
          <w:b w:val="0"/>
          <w:i/>
          <w:iCs/>
          <w:color w:val="222222"/>
          <w:shd w:val="clear" w:color="auto" w:fill="FFFFFF"/>
        </w:rPr>
        <w:t>Resilience</w:t>
      </w:r>
      <w:r w:rsidRPr="00260255">
        <w:rPr>
          <w:rFonts w:ascii="Times New Roman" w:hAnsi="Times New Roman"/>
          <w:b w:val="0"/>
          <w:color w:val="222222"/>
          <w:shd w:val="clear" w:color="auto" w:fill="FFFFFF"/>
        </w:rPr>
        <w:t>, </w:t>
      </w:r>
      <w:r w:rsidRPr="00260255">
        <w:rPr>
          <w:rFonts w:ascii="Times New Roman" w:hAnsi="Times New Roman"/>
          <w:b w:val="0"/>
          <w:i/>
          <w:iCs/>
          <w:color w:val="222222"/>
          <w:shd w:val="clear" w:color="auto" w:fill="FFFFFF"/>
        </w:rPr>
        <w:t>4</w:t>
      </w:r>
      <w:r w:rsidRPr="00260255">
        <w:rPr>
          <w:rFonts w:ascii="Times New Roman" w:hAnsi="Times New Roman"/>
          <w:b w:val="0"/>
          <w:color w:val="222222"/>
          <w:shd w:val="clear" w:color="auto" w:fill="FFFFFF"/>
        </w:rPr>
        <w:t>(2), 116-129.</w:t>
      </w:r>
    </w:p>
    <w:p w:rsidR="008C1E64" w:rsidRPr="00260255" w:rsidRDefault="008C1E64" w:rsidP="00FE7AC2">
      <w:pPr>
        <w:pStyle w:val="Heading2"/>
      </w:pPr>
      <w:bookmarkStart w:id="54" w:name="_Toc12350834"/>
      <w:r w:rsidRPr="00260255">
        <w:t>Week 11:</w:t>
      </w:r>
      <w:bookmarkEnd w:id="54"/>
      <w:r w:rsidR="00260255" w:rsidRPr="00260255">
        <w:t xml:space="preserve"> </w:t>
      </w:r>
      <w:r w:rsidR="002F1506" w:rsidRPr="00260255">
        <w:t>March 18</w:t>
      </w:r>
    </w:p>
    <w:p w:rsidR="008C1E64" w:rsidRPr="00260255" w:rsidRDefault="008C1E64" w:rsidP="002F1506">
      <w:pPr>
        <w:pStyle w:val="Heading3"/>
        <w:spacing w:before="0"/>
        <w:jc w:val="both"/>
        <w:rPr>
          <w:rFonts w:ascii="Times New Roman" w:hAnsi="Times New Roman"/>
          <w:b w:val="0"/>
          <w:u w:val="single"/>
        </w:rPr>
      </w:pPr>
      <w:r w:rsidRPr="00260255">
        <w:rPr>
          <w:rFonts w:ascii="Times New Roman" w:hAnsi="Times New Roman"/>
        </w:rPr>
        <w:t>Topics</w:t>
      </w:r>
      <w:r w:rsidRPr="00260255">
        <w:rPr>
          <w:rFonts w:ascii="Times New Roman" w:hAnsi="Times New Roman"/>
          <w:b w:val="0"/>
          <w:u w:val="single"/>
        </w:rPr>
        <w:t>:</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Indigenous health &amp; Well-being</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Land-based Healing</w:t>
      </w:r>
    </w:p>
    <w:p w:rsidR="008C1E64" w:rsidRPr="00260255" w:rsidRDefault="008C1E64" w:rsidP="00410B29">
      <w:pPr>
        <w:pStyle w:val="Heading3"/>
        <w:rPr>
          <w:rFonts w:ascii="Times New Roman" w:hAnsi="Times New Roman"/>
        </w:rPr>
      </w:pPr>
      <w:r w:rsidRPr="00260255">
        <w:rPr>
          <w:rFonts w:ascii="Times New Roman" w:hAnsi="Times New Roman"/>
        </w:rPr>
        <w:t>Readings:</w:t>
      </w:r>
    </w:p>
    <w:p w:rsidR="00260255" w:rsidRPr="00260255" w:rsidRDefault="00260255" w:rsidP="00260255">
      <w:pPr>
        <w:pStyle w:val="ListParagraph"/>
        <w:numPr>
          <w:ilvl w:val="0"/>
          <w:numId w:val="37"/>
        </w:numPr>
        <w:tabs>
          <w:tab w:val="left" w:pos="-1152"/>
          <w:tab w:val="left" w:pos="-568"/>
          <w:tab w:val="left" w:pos="3240"/>
          <w:tab w:val="left" w:pos="5040"/>
          <w:tab w:val="left" w:pos="7352"/>
          <w:tab w:val="left" w:pos="8072"/>
          <w:tab w:val="left" w:pos="8792"/>
        </w:tabs>
        <w:rPr>
          <w:rFonts w:ascii="Times New Roman" w:hAnsi="Times New Roman"/>
          <w:b w:val="0"/>
          <w:sz w:val="24"/>
          <w:szCs w:val="24"/>
        </w:rPr>
      </w:pPr>
      <w:proofErr w:type="spellStart"/>
      <w:r w:rsidRPr="00260255">
        <w:rPr>
          <w:rFonts w:ascii="Times New Roman" w:hAnsi="Times New Roman"/>
          <w:b w:val="0"/>
          <w:color w:val="222222"/>
          <w:sz w:val="24"/>
          <w:szCs w:val="24"/>
          <w:shd w:val="clear" w:color="auto" w:fill="FFFFFF"/>
        </w:rPr>
        <w:t>Hatala</w:t>
      </w:r>
      <w:proofErr w:type="spellEnd"/>
      <w:r w:rsidRPr="00260255">
        <w:rPr>
          <w:rFonts w:ascii="Times New Roman" w:hAnsi="Times New Roman"/>
          <w:b w:val="0"/>
          <w:color w:val="222222"/>
          <w:sz w:val="24"/>
          <w:szCs w:val="24"/>
          <w:shd w:val="clear" w:color="auto" w:fill="FFFFFF"/>
        </w:rPr>
        <w:t xml:space="preserve">, A. R., Morton, D., </w:t>
      </w:r>
      <w:proofErr w:type="spellStart"/>
      <w:r w:rsidRPr="00260255">
        <w:rPr>
          <w:rFonts w:ascii="Times New Roman" w:hAnsi="Times New Roman"/>
          <w:b w:val="0"/>
          <w:color w:val="222222"/>
          <w:sz w:val="24"/>
          <w:szCs w:val="24"/>
          <w:shd w:val="clear" w:color="auto" w:fill="FFFFFF"/>
        </w:rPr>
        <w:t>Njeze</w:t>
      </w:r>
      <w:proofErr w:type="spellEnd"/>
      <w:r w:rsidRPr="00260255">
        <w:rPr>
          <w:rFonts w:ascii="Times New Roman" w:hAnsi="Times New Roman"/>
          <w:b w:val="0"/>
          <w:color w:val="222222"/>
          <w:sz w:val="24"/>
          <w:szCs w:val="24"/>
          <w:shd w:val="clear" w:color="auto" w:fill="FFFFFF"/>
        </w:rPr>
        <w:t>, C.</w:t>
      </w:r>
      <w:proofErr w:type="gramStart"/>
      <w:r w:rsidRPr="00260255">
        <w:rPr>
          <w:rFonts w:ascii="Times New Roman" w:hAnsi="Times New Roman"/>
          <w:b w:val="0"/>
          <w:color w:val="222222"/>
          <w:sz w:val="24"/>
          <w:szCs w:val="24"/>
          <w:shd w:val="clear" w:color="auto" w:fill="FFFFFF"/>
        </w:rPr>
        <w:t>,</w:t>
      </w:r>
      <w:proofErr w:type="spellStart"/>
      <w:r w:rsidRPr="00260255">
        <w:rPr>
          <w:rFonts w:ascii="Times New Roman" w:hAnsi="Times New Roman"/>
          <w:b w:val="0"/>
          <w:color w:val="222222"/>
          <w:sz w:val="24"/>
          <w:szCs w:val="24"/>
          <w:shd w:val="clear" w:color="auto" w:fill="FFFFFF"/>
        </w:rPr>
        <w:t>Bird</w:t>
      </w:r>
      <w:proofErr w:type="gramEnd"/>
      <w:r w:rsidRPr="00260255">
        <w:rPr>
          <w:rFonts w:ascii="Times New Roman" w:hAnsi="Times New Roman"/>
          <w:b w:val="0"/>
          <w:color w:val="222222"/>
          <w:sz w:val="24"/>
          <w:szCs w:val="24"/>
          <w:shd w:val="clear" w:color="auto" w:fill="FFFFFF"/>
        </w:rPr>
        <w:t>-Nayt</w:t>
      </w:r>
      <w:proofErr w:type="spellEnd"/>
      <w:r w:rsidRPr="00260255">
        <w:rPr>
          <w:rFonts w:ascii="Times New Roman" w:hAnsi="Times New Roman"/>
          <w:b w:val="0"/>
          <w:color w:val="222222"/>
          <w:sz w:val="24"/>
          <w:szCs w:val="24"/>
          <w:shd w:val="clear" w:color="auto" w:fill="FFFFFF"/>
        </w:rPr>
        <w:t xml:space="preserve">owhow, K., &amp; Pearl, T. (2019). Re-imagining </w:t>
      </w:r>
      <w:proofErr w:type="spellStart"/>
      <w:r w:rsidRPr="00260255">
        <w:rPr>
          <w:rFonts w:ascii="Times New Roman" w:hAnsi="Times New Roman"/>
          <w:b w:val="0"/>
          <w:color w:val="222222"/>
          <w:sz w:val="24"/>
          <w:szCs w:val="24"/>
          <w:shd w:val="clear" w:color="auto" w:fill="FFFFFF"/>
        </w:rPr>
        <w:t>miyo-wicehtowin</w:t>
      </w:r>
      <w:proofErr w:type="spellEnd"/>
      <w:r w:rsidRPr="00260255">
        <w:rPr>
          <w:rFonts w:ascii="Times New Roman" w:hAnsi="Times New Roman"/>
          <w:b w:val="0"/>
          <w:color w:val="222222"/>
          <w:sz w:val="24"/>
          <w:szCs w:val="24"/>
          <w:shd w:val="clear" w:color="auto" w:fill="FFFFFF"/>
        </w:rPr>
        <w:t xml:space="preserve">: Human-nature relations, </w:t>
      </w:r>
      <w:proofErr w:type="gramStart"/>
      <w:r w:rsidRPr="00260255">
        <w:rPr>
          <w:rFonts w:ascii="Times New Roman" w:hAnsi="Times New Roman"/>
          <w:b w:val="0"/>
          <w:color w:val="222222"/>
          <w:sz w:val="24"/>
          <w:szCs w:val="24"/>
          <w:shd w:val="clear" w:color="auto" w:fill="FFFFFF"/>
        </w:rPr>
        <w:t>land-making</w:t>
      </w:r>
      <w:proofErr w:type="gramEnd"/>
      <w:r w:rsidRPr="00260255">
        <w:rPr>
          <w:rFonts w:ascii="Times New Roman" w:hAnsi="Times New Roman"/>
          <w:b w:val="0"/>
          <w:color w:val="222222"/>
          <w:sz w:val="24"/>
          <w:szCs w:val="24"/>
          <w:shd w:val="clear" w:color="auto" w:fill="FFFFFF"/>
        </w:rPr>
        <w:t>, and wellness among Indigenous youth in a Canadian urban context. </w:t>
      </w:r>
      <w:r w:rsidRPr="00260255">
        <w:rPr>
          <w:rFonts w:ascii="Times New Roman" w:hAnsi="Times New Roman"/>
          <w:b w:val="0"/>
          <w:i/>
          <w:iCs/>
          <w:color w:val="222222"/>
          <w:sz w:val="24"/>
          <w:szCs w:val="24"/>
          <w:shd w:val="clear" w:color="auto" w:fill="FFFFFF"/>
        </w:rPr>
        <w:t>Social Science &amp; Medicine</w:t>
      </w:r>
      <w:r w:rsidRPr="00260255">
        <w:rPr>
          <w:rFonts w:ascii="Times New Roman" w:hAnsi="Times New Roman"/>
          <w:b w:val="0"/>
          <w:color w:val="222222"/>
          <w:sz w:val="24"/>
          <w:szCs w:val="24"/>
          <w:shd w:val="clear" w:color="auto" w:fill="FFFFFF"/>
        </w:rPr>
        <w:t>, </w:t>
      </w:r>
      <w:r w:rsidRPr="00260255">
        <w:rPr>
          <w:rFonts w:ascii="Times New Roman" w:hAnsi="Times New Roman"/>
          <w:b w:val="0"/>
          <w:i/>
          <w:iCs/>
          <w:color w:val="222222"/>
          <w:sz w:val="24"/>
          <w:szCs w:val="24"/>
          <w:shd w:val="clear" w:color="auto" w:fill="FFFFFF"/>
        </w:rPr>
        <w:t>230</w:t>
      </w:r>
      <w:r w:rsidRPr="00260255">
        <w:rPr>
          <w:rFonts w:ascii="Times New Roman" w:hAnsi="Times New Roman"/>
          <w:b w:val="0"/>
          <w:color w:val="222222"/>
          <w:sz w:val="24"/>
          <w:szCs w:val="24"/>
          <w:shd w:val="clear" w:color="auto" w:fill="FFFFFF"/>
        </w:rPr>
        <w:t>, 122-130.</w:t>
      </w:r>
    </w:p>
    <w:p w:rsidR="00260255" w:rsidRPr="00260255" w:rsidRDefault="00260255" w:rsidP="00260255">
      <w:pPr>
        <w:pStyle w:val="ListParagraph"/>
        <w:numPr>
          <w:ilvl w:val="0"/>
          <w:numId w:val="37"/>
        </w:numPr>
        <w:tabs>
          <w:tab w:val="left" w:pos="-1152"/>
          <w:tab w:val="left" w:pos="-568"/>
          <w:tab w:val="left" w:pos="3240"/>
          <w:tab w:val="left" w:pos="5040"/>
          <w:tab w:val="left" w:pos="7352"/>
          <w:tab w:val="left" w:pos="8072"/>
          <w:tab w:val="left" w:pos="8792"/>
        </w:tabs>
        <w:rPr>
          <w:rFonts w:ascii="Times New Roman" w:hAnsi="Times New Roman"/>
          <w:b w:val="0"/>
          <w:sz w:val="24"/>
          <w:szCs w:val="24"/>
        </w:rPr>
      </w:pPr>
      <w:proofErr w:type="spellStart"/>
      <w:r w:rsidRPr="00260255">
        <w:rPr>
          <w:rFonts w:ascii="Times New Roman" w:hAnsi="Times New Roman"/>
          <w:b w:val="0"/>
          <w:color w:val="222222"/>
          <w:sz w:val="24"/>
          <w:szCs w:val="24"/>
          <w:shd w:val="clear" w:color="auto" w:fill="FFFFFF"/>
        </w:rPr>
        <w:t>Mikraszewicz</w:t>
      </w:r>
      <w:proofErr w:type="spellEnd"/>
      <w:r w:rsidRPr="00260255">
        <w:rPr>
          <w:rFonts w:ascii="Times New Roman" w:hAnsi="Times New Roman"/>
          <w:b w:val="0"/>
          <w:color w:val="222222"/>
          <w:sz w:val="24"/>
          <w:szCs w:val="24"/>
          <w:shd w:val="clear" w:color="auto" w:fill="FFFFFF"/>
        </w:rPr>
        <w:t xml:space="preserve">, K., &amp; Richmond, C. (2019). Paddling the </w:t>
      </w:r>
      <w:proofErr w:type="spellStart"/>
      <w:r w:rsidRPr="00260255">
        <w:rPr>
          <w:rFonts w:ascii="Times New Roman" w:hAnsi="Times New Roman"/>
          <w:b w:val="0"/>
          <w:color w:val="222222"/>
          <w:sz w:val="24"/>
          <w:szCs w:val="24"/>
          <w:shd w:val="clear" w:color="auto" w:fill="FFFFFF"/>
        </w:rPr>
        <w:t>Biigtig</w:t>
      </w:r>
      <w:proofErr w:type="spellEnd"/>
      <w:r w:rsidRPr="00260255">
        <w:rPr>
          <w:rFonts w:ascii="Times New Roman" w:hAnsi="Times New Roman"/>
          <w:b w:val="0"/>
          <w:color w:val="222222"/>
          <w:sz w:val="24"/>
          <w:szCs w:val="24"/>
          <w:shd w:val="clear" w:color="auto" w:fill="FFFFFF"/>
        </w:rPr>
        <w:t xml:space="preserve">: Mino </w:t>
      </w:r>
      <w:proofErr w:type="spellStart"/>
      <w:r w:rsidRPr="00260255">
        <w:rPr>
          <w:rFonts w:ascii="Times New Roman" w:hAnsi="Times New Roman"/>
          <w:b w:val="0"/>
          <w:color w:val="222222"/>
          <w:sz w:val="24"/>
          <w:szCs w:val="24"/>
          <w:shd w:val="clear" w:color="auto" w:fill="FFFFFF"/>
        </w:rPr>
        <w:t>biimadisiwin</w:t>
      </w:r>
      <w:proofErr w:type="spellEnd"/>
      <w:r w:rsidRPr="00260255">
        <w:rPr>
          <w:rFonts w:ascii="Times New Roman" w:hAnsi="Times New Roman"/>
          <w:b w:val="0"/>
          <w:color w:val="222222"/>
          <w:sz w:val="24"/>
          <w:szCs w:val="24"/>
          <w:shd w:val="clear" w:color="auto" w:fill="FFFFFF"/>
        </w:rPr>
        <w:t xml:space="preserve"> practiced through canoeing. </w:t>
      </w:r>
      <w:r w:rsidRPr="00260255">
        <w:rPr>
          <w:rFonts w:ascii="Times New Roman" w:hAnsi="Times New Roman"/>
          <w:b w:val="0"/>
          <w:i/>
          <w:iCs/>
          <w:color w:val="222222"/>
          <w:sz w:val="24"/>
          <w:szCs w:val="24"/>
          <w:shd w:val="clear" w:color="auto" w:fill="FFFFFF"/>
        </w:rPr>
        <w:t>Social Science &amp; Medicine</w:t>
      </w:r>
      <w:r w:rsidRPr="00260255">
        <w:rPr>
          <w:rFonts w:ascii="Times New Roman" w:hAnsi="Times New Roman"/>
          <w:b w:val="0"/>
          <w:color w:val="222222"/>
          <w:sz w:val="24"/>
          <w:szCs w:val="24"/>
          <w:shd w:val="clear" w:color="auto" w:fill="FFFFFF"/>
        </w:rPr>
        <w:t>, </w:t>
      </w:r>
      <w:r w:rsidRPr="00260255">
        <w:rPr>
          <w:rFonts w:ascii="Times New Roman" w:hAnsi="Times New Roman"/>
          <w:b w:val="0"/>
          <w:i/>
          <w:iCs/>
          <w:color w:val="222222"/>
          <w:sz w:val="24"/>
          <w:szCs w:val="24"/>
          <w:shd w:val="clear" w:color="auto" w:fill="FFFFFF"/>
        </w:rPr>
        <w:t>240</w:t>
      </w:r>
      <w:r w:rsidRPr="00260255">
        <w:rPr>
          <w:rFonts w:ascii="Times New Roman" w:hAnsi="Times New Roman"/>
          <w:b w:val="0"/>
          <w:color w:val="222222"/>
          <w:sz w:val="24"/>
          <w:szCs w:val="24"/>
          <w:shd w:val="clear" w:color="auto" w:fill="FFFFFF"/>
        </w:rPr>
        <w:t>, 112548.</w:t>
      </w:r>
    </w:p>
    <w:p w:rsidR="008C1E64" w:rsidRPr="00260255" w:rsidRDefault="008C1E64" w:rsidP="00FE7AC2">
      <w:pPr>
        <w:pStyle w:val="Heading2"/>
      </w:pPr>
      <w:bookmarkStart w:id="55" w:name="_Toc12350835"/>
      <w:r w:rsidRPr="00260255">
        <w:t xml:space="preserve">Week 12: </w:t>
      </w:r>
      <w:bookmarkEnd w:id="55"/>
      <w:r w:rsidR="002F1506" w:rsidRPr="00260255">
        <w:t>March 25</w:t>
      </w:r>
    </w:p>
    <w:p w:rsidR="008C1E64" w:rsidRPr="00260255" w:rsidRDefault="008C1E64" w:rsidP="00410B29">
      <w:pPr>
        <w:pStyle w:val="Heading3"/>
        <w:rPr>
          <w:rFonts w:ascii="Times New Roman" w:hAnsi="Times New Roman"/>
        </w:rPr>
      </w:pPr>
      <w:r w:rsidRPr="00260255">
        <w:rPr>
          <w:rFonts w:ascii="Times New Roman" w:hAnsi="Times New Roman"/>
        </w:rPr>
        <w:t>Topics:</w:t>
      </w:r>
    </w:p>
    <w:p w:rsidR="008C1E64" w:rsidRPr="00260255" w:rsidRDefault="002F1506" w:rsidP="005438F5">
      <w:pPr>
        <w:numPr>
          <w:ilvl w:val="0"/>
          <w:numId w:val="11"/>
        </w:numPr>
        <w:ind w:left="1080"/>
        <w:rPr>
          <w:rFonts w:ascii="Times New Roman" w:hAnsi="Times New Roman"/>
          <w:b w:val="0"/>
        </w:rPr>
      </w:pPr>
      <w:r w:rsidRPr="00260255">
        <w:rPr>
          <w:rFonts w:ascii="Times New Roman" w:hAnsi="Times New Roman"/>
          <w:b w:val="0"/>
        </w:rPr>
        <w:t>Land-based Social Work</w:t>
      </w:r>
    </w:p>
    <w:p w:rsidR="008C1E64" w:rsidRPr="00260255" w:rsidRDefault="002F1506" w:rsidP="002F1506">
      <w:pPr>
        <w:ind w:left="1080"/>
        <w:rPr>
          <w:rFonts w:ascii="Times New Roman" w:hAnsi="Times New Roman"/>
        </w:rPr>
      </w:pPr>
      <w:r w:rsidRPr="00260255">
        <w:rPr>
          <w:rFonts w:ascii="Times New Roman" w:hAnsi="Times New Roman"/>
        </w:rPr>
        <w:t>B: Critical Reflection Due</w:t>
      </w:r>
    </w:p>
    <w:p w:rsidR="008C1E64" w:rsidRPr="00260255" w:rsidRDefault="008C1E64" w:rsidP="00410B29">
      <w:pPr>
        <w:pStyle w:val="Heading3"/>
        <w:rPr>
          <w:rFonts w:ascii="Times New Roman" w:hAnsi="Times New Roman"/>
        </w:rPr>
      </w:pPr>
      <w:r w:rsidRPr="00260255">
        <w:rPr>
          <w:rFonts w:ascii="Times New Roman" w:hAnsi="Times New Roman"/>
        </w:rPr>
        <w:lastRenderedPageBreak/>
        <w:t>Readings:</w:t>
      </w:r>
    </w:p>
    <w:p w:rsidR="00260255" w:rsidRPr="00260255" w:rsidRDefault="00260255" w:rsidP="00374CAC">
      <w:pPr>
        <w:pStyle w:val="ListParagraph"/>
        <w:numPr>
          <w:ilvl w:val="0"/>
          <w:numId w:val="12"/>
        </w:numPr>
        <w:tabs>
          <w:tab w:val="left" w:pos="-1152"/>
          <w:tab w:val="left" w:pos="-568"/>
          <w:tab w:val="left" w:pos="3240"/>
          <w:tab w:val="left" w:pos="5040"/>
          <w:tab w:val="left" w:pos="7352"/>
          <w:tab w:val="left" w:pos="8072"/>
          <w:tab w:val="left" w:pos="8792"/>
        </w:tabs>
        <w:rPr>
          <w:rFonts w:ascii="Times New Roman" w:hAnsi="Times New Roman"/>
          <w:b w:val="0"/>
        </w:rPr>
      </w:pPr>
      <w:r w:rsidRPr="00260255">
        <w:rPr>
          <w:rFonts w:ascii="Times New Roman" w:hAnsi="Times New Roman"/>
          <w:b w:val="0"/>
          <w:color w:val="222222"/>
          <w:shd w:val="clear" w:color="auto" w:fill="FFFFFF"/>
        </w:rPr>
        <w:t>Freeman, B. M. (2019). Promoting global health and well-being of Indigenous youth through the connection of land and culture-based activism. </w:t>
      </w:r>
      <w:r w:rsidRPr="00260255">
        <w:rPr>
          <w:rFonts w:ascii="Times New Roman" w:hAnsi="Times New Roman"/>
          <w:b w:val="0"/>
          <w:i/>
          <w:iCs/>
          <w:color w:val="222222"/>
          <w:shd w:val="clear" w:color="auto" w:fill="FFFFFF"/>
        </w:rPr>
        <w:t>Global health promotion</w:t>
      </w:r>
      <w:r w:rsidRPr="00260255">
        <w:rPr>
          <w:rFonts w:ascii="Times New Roman" w:hAnsi="Times New Roman"/>
          <w:b w:val="0"/>
          <w:color w:val="222222"/>
          <w:shd w:val="clear" w:color="auto" w:fill="FFFFFF"/>
        </w:rPr>
        <w:t>, </w:t>
      </w:r>
      <w:r w:rsidRPr="00260255">
        <w:rPr>
          <w:rFonts w:ascii="Times New Roman" w:hAnsi="Times New Roman"/>
          <w:b w:val="0"/>
          <w:i/>
          <w:iCs/>
          <w:color w:val="222222"/>
          <w:shd w:val="clear" w:color="auto" w:fill="FFFFFF"/>
        </w:rPr>
        <w:t>26</w:t>
      </w:r>
      <w:r w:rsidRPr="00260255">
        <w:rPr>
          <w:rFonts w:ascii="Times New Roman" w:hAnsi="Times New Roman"/>
          <w:b w:val="0"/>
          <w:color w:val="222222"/>
          <w:shd w:val="clear" w:color="auto" w:fill="FFFFFF"/>
        </w:rPr>
        <w:t>(3_suppl), 17-25.</w:t>
      </w:r>
    </w:p>
    <w:p w:rsidR="00260255" w:rsidRPr="00260255" w:rsidRDefault="00260255" w:rsidP="00374CAC">
      <w:pPr>
        <w:pStyle w:val="ListParagraph"/>
        <w:numPr>
          <w:ilvl w:val="0"/>
          <w:numId w:val="12"/>
        </w:numPr>
        <w:tabs>
          <w:tab w:val="left" w:pos="-1152"/>
          <w:tab w:val="left" w:pos="-568"/>
          <w:tab w:val="left" w:pos="3240"/>
          <w:tab w:val="left" w:pos="5040"/>
          <w:tab w:val="left" w:pos="7352"/>
          <w:tab w:val="left" w:pos="8072"/>
          <w:tab w:val="left" w:pos="8792"/>
        </w:tabs>
        <w:rPr>
          <w:rFonts w:ascii="Times New Roman" w:hAnsi="Times New Roman"/>
          <w:b w:val="0"/>
        </w:rPr>
      </w:pPr>
      <w:r w:rsidRPr="00260255">
        <w:rPr>
          <w:rFonts w:ascii="Times New Roman" w:hAnsi="Times New Roman"/>
          <w:b w:val="0"/>
          <w:color w:val="222222"/>
          <w:shd w:val="clear" w:color="auto" w:fill="FFFFFF"/>
        </w:rPr>
        <w:t xml:space="preserve">Dell, C. A., Chalmers, D., </w:t>
      </w:r>
      <w:proofErr w:type="spellStart"/>
      <w:r w:rsidRPr="00260255">
        <w:rPr>
          <w:rFonts w:ascii="Times New Roman" w:hAnsi="Times New Roman"/>
          <w:b w:val="0"/>
          <w:color w:val="222222"/>
          <w:shd w:val="clear" w:color="auto" w:fill="FFFFFF"/>
        </w:rPr>
        <w:t>Bresette</w:t>
      </w:r>
      <w:proofErr w:type="spellEnd"/>
      <w:r w:rsidRPr="00260255">
        <w:rPr>
          <w:rFonts w:ascii="Times New Roman" w:hAnsi="Times New Roman"/>
          <w:b w:val="0"/>
          <w:color w:val="222222"/>
          <w:shd w:val="clear" w:color="auto" w:fill="FFFFFF"/>
        </w:rPr>
        <w:t>, N., Swain, S., Rankin, D., &amp; Hopkins, C. (2011, August). A healing space: The experiences of first nations and Inuit youth with equine-assisted learning (EAL). In </w:t>
      </w:r>
      <w:r w:rsidRPr="00260255">
        <w:rPr>
          <w:rFonts w:ascii="Times New Roman" w:hAnsi="Times New Roman"/>
          <w:b w:val="0"/>
          <w:i/>
          <w:iCs/>
          <w:color w:val="222222"/>
          <w:shd w:val="clear" w:color="auto" w:fill="FFFFFF"/>
        </w:rPr>
        <w:t>Child &amp; Youth Care Forum</w:t>
      </w:r>
      <w:r w:rsidRPr="00260255">
        <w:rPr>
          <w:rFonts w:ascii="Times New Roman" w:hAnsi="Times New Roman"/>
          <w:b w:val="0"/>
          <w:color w:val="222222"/>
          <w:shd w:val="clear" w:color="auto" w:fill="FFFFFF"/>
        </w:rPr>
        <w:t> (Vol. 40, No. 4, pp. 319-336). Springer US.</w:t>
      </w:r>
    </w:p>
    <w:p w:rsidR="002F1506" w:rsidRPr="00260255" w:rsidRDefault="001B742F" w:rsidP="002F1506">
      <w:pPr>
        <w:pStyle w:val="Heading2"/>
      </w:pPr>
      <w:r w:rsidRPr="00260255">
        <w:t>Week 13</w:t>
      </w:r>
      <w:r w:rsidR="002F1506" w:rsidRPr="00260255">
        <w:t xml:space="preserve">: </w:t>
      </w:r>
      <w:r w:rsidRPr="00260255">
        <w:t xml:space="preserve"> April 1</w:t>
      </w:r>
    </w:p>
    <w:p w:rsidR="002F1506" w:rsidRPr="00260255" w:rsidRDefault="002F1506" w:rsidP="002F1506">
      <w:pPr>
        <w:pStyle w:val="Heading3"/>
        <w:rPr>
          <w:rFonts w:ascii="Times New Roman" w:hAnsi="Times New Roman"/>
        </w:rPr>
      </w:pPr>
      <w:r w:rsidRPr="00260255">
        <w:rPr>
          <w:rFonts w:ascii="Times New Roman" w:hAnsi="Times New Roman"/>
        </w:rPr>
        <w:t>Topics:</w:t>
      </w:r>
    </w:p>
    <w:p w:rsidR="00345050" w:rsidRPr="00260255" w:rsidRDefault="001B742F" w:rsidP="001B742F">
      <w:pPr>
        <w:numPr>
          <w:ilvl w:val="0"/>
          <w:numId w:val="11"/>
        </w:numPr>
        <w:ind w:left="1080"/>
        <w:rPr>
          <w:rFonts w:ascii="Times New Roman" w:hAnsi="Times New Roman"/>
        </w:rPr>
      </w:pPr>
      <w:r w:rsidRPr="00260255">
        <w:rPr>
          <w:rFonts w:ascii="Times New Roman" w:hAnsi="Times New Roman"/>
          <w:b w:val="0"/>
        </w:rPr>
        <w:t>Wrap Up &amp; Potluck</w:t>
      </w:r>
    </w:p>
    <w:sectPr w:rsidR="00345050" w:rsidRPr="00260255" w:rsidSect="00166EF9">
      <w:headerReference w:type="default" r:id="rId35"/>
      <w:footerReference w:type="default" r:id="rId3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2F" w:rsidRDefault="0072512F" w:rsidP="003562E3">
      <w:r>
        <w:separator/>
      </w:r>
    </w:p>
  </w:endnote>
  <w:endnote w:type="continuationSeparator" w:id="0">
    <w:p w:rsidR="0072512F" w:rsidRDefault="0072512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Pr="005F68BC" w:rsidRDefault="00FE7AC2" w:rsidP="00DE446D">
    <w:pPr>
      <w:rPr>
        <w:rStyle w:val="Strong"/>
        <w:rFonts w:ascii="Calibri" w:hAnsi="Calibri" w:cs="Calibri"/>
      </w:rPr>
    </w:pPr>
    <w:r>
      <w:rPr>
        <w:rStyle w:val="Strong"/>
        <w:rFonts w:ascii="Calibri" w:hAnsi="Calibri" w:cs="Calibri"/>
      </w:rPr>
      <w:t>SW 3I03, Term 2, 2019/2020</w:t>
    </w:r>
  </w:p>
  <w:p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2F" w:rsidRDefault="0072512F" w:rsidP="003562E3">
      <w:r>
        <w:separator/>
      </w:r>
    </w:p>
  </w:footnote>
  <w:footnote w:type="continuationSeparator" w:id="0">
    <w:p w:rsidR="0072512F" w:rsidRDefault="0072512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Default="00DE446D">
    <w:pPr>
      <w:pStyle w:val="Header"/>
      <w:jc w:val="right"/>
    </w:pPr>
    <w:r>
      <w:fldChar w:fldCharType="begin"/>
    </w:r>
    <w:r>
      <w:instrText xml:space="preserve"> PAGE   \* MERGEFORMAT </w:instrText>
    </w:r>
    <w:r>
      <w:fldChar w:fldCharType="separate"/>
    </w:r>
    <w:r w:rsidR="00BE0035">
      <w:rPr>
        <w:noProof/>
      </w:rPr>
      <w:t>13</w:t>
    </w:r>
    <w:r>
      <w:rPr>
        <w:noProof/>
      </w:rPr>
      <w:fldChar w:fldCharType="end"/>
    </w:r>
  </w:p>
  <w:p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50B"/>
    <w:multiLevelType w:val="hybridMultilevel"/>
    <w:tmpl w:val="863E79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863CB5"/>
    <w:multiLevelType w:val="hybridMultilevel"/>
    <w:tmpl w:val="3466B02C"/>
    <w:lvl w:ilvl="0" w:tplc="10090001">
      <w:start w:val="1"/>
      <w:numFmt w:val="bullet"/>
      <w:lvlText w:val=""/>
      <w:lvlJc w:val="left"/>
      <w:pPr>
        <w:ind w:left="2067" w:hanging="360"/>
      </w:pPr>
      <w:rPr>
        <w:rFonts w:ascii="Symbol" w:hAnsi="Symbol" w:hint="default"/>
      </w:rPr>
    </w:lvl>
    <w:lvl w:ilvl="1" w:tplc="10090003" w:tentative="1">
      <w:start w:val="1"/>
      <w:numFmt w:val="bullet"/>
      <w:lvlText w:val="o"/>
      <w:lvlJc w:val="left"/>
      <w:pPr>
        <w:ind w:left="2787" w:hanging="360"/>
      </w:pPr>
      <w:rPr>
        <w:rFonts w:ascii="Courier New" w:hAnsi="Courier New" w:cs="Courier New" w:hint="default"/>
      </w:rPr>
    </w:lvl>
    <w:lvl w:ilvl="2" w:tplc="10090005" w:tentative="1">
      <w:start w:val="1"/>
      <w:numFmt w:val="bullet"/>
      <w:lvlText w:val=""/>
      <w:lvlJc w:val="left"/>
      <w:pPr>
        <w:ind w:left="3507" w:hanging="360"/>
      </w:pPr>
      <w:rPr>
        <w:rFonts w:ascii="Wingdings" w:hAnsi="Wingdings" w:hint="default"/>
      </w:rPr>
    </w:lvl>
    <w:lvl w:ilvl="3" w:tplc="10090001" w:tentative="1">
      <w:start w:val="1"/>
      <w:numFmt w:val="bullet"/>
      <w:lvlText w:val=""/>
      <w:lvlJc w:val="left"/>
      <w:pPr>
        <w:ind w:left="4227" w:hanging="360"/>
      </w:pPr>
      <w:rPr>
        <w:rFonts w:ascii="Symbol" w:hAnsi="Symbol" w:hint="default"/>
      </w:rPr>
    </w:lvl>
    <w:lvl w:ilvl="4" w:tplc="10090003" w:tentative="1">
      <w:start w:val="1"/>
      <w:numFmt w:val="bullet"/>
      <w:lvlText w:val="o"/>
      <w:lvlJc w:val="left"/>
      <w:pPr>
        <w:ind w:left="4947" w:hanging="360"/>
      </w:pPr>
      <w:rPr>
        <w:rFonts w:ascii="Courier New" w:hAnsi="Courier New" w:cs="Courier New" w:hint="default"/>
      </w:rPr>
    </w:lvl>
    <w:lvl w:ilvl="5" w:tplc="10090005" w:tentative="1">
      <w:start w:val="1"/>
      <w:numFmt w:val="bullet"/>
      <w:lvlText w:val=""/>
      <w:lvlJc w:val="left"/>
      <w:pPr>
        <w:ind w:left="5667" w:hanging="360"/>
      </w:pPr>
      <w:rPr>
        <w:rFonts w:ascii="Wingdings" w:hAnsi="Wingdings" w:hint="default"/>
      </w:rPr>
    </w:lvl>
    <w:lvl w:ilvl="6" w:tplc="10090001" w:tentative="1">
      <w:start w:val="1"/>
      <w:numFmt w:val="bullet"/>
      <w:lvlText w:val=""/>
      <w:lvlJc w:val="left"/>
      <w:pPr>
        <w:ind w:left="6387" w:hanging="360"/>
      </w:pPr>
      <w:rPr>
        <w:rFonts w:ascii="Symbol" w:hAnsi="Symbol" w:hint="default"/>
      </w:rPr>
    </w:lvl>
    <w:lvl w:ilvl="7" w:tplc="10090003" w:tentative="1">
      <w:start w:val="1"/>
      <w:numFmt w:val="bullet"/>
      <w:lvlText w:val="o"/>
      <w:lvlJc w:val="left"/>
      <w:pPr>
        <w:ind w:left="7107" w:hanging="360"/>
      </w:pPr>
      <w:rPr>
        <w:rFonts w:ascii="Courier New" w:hAnsi="Courier New" w:cs="Courier New" w:hint="default"/>
      </w:rPr>
    </w:lvl>
    <w:lvl w:ilvl="8" w:tplc="10090005" w:tentative="1">
      <w:start w:val="1"/>
      <w:numFmt w:val="bullet"/>
      <w:lvlText w:val=""/>
      <w:lvlJc w:val="left"/>
      <w:pPr>
        <w:ind w:left="7827"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E11B20"/>
    <w:multiLevelType w:val="hybridMultilevel"/>
    <w:tmpl w:val="8222DC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5464A"/>
    <w:multiLevelType w:val="hybridMultilevel"/>
    <w:tmpl w:val="733C5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22B96"/>
    <w:multiLevelType w:val="hybridMultilevel"/>
    <w:tmpl w:val="B6A6B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AC718E"/>
    <w:multiLevelType w:val="hybridMultilevel"/>
    <w:tmpl w:val="965CC4D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CE4FDB"/>
    <w:multiLevelType w:val="hybridMultilevel"/>
    <w:tmpl w:val="7EF87C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A2012E3"/>
    <w:multiLevelType w:val="hybridMultilevel"/>
    <w:tmpl w:val="188C0B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220F"/>
    <w:multiLevelType w:val="hybridMultilevel"/>
    <w:tmpl w:val="12941DFE"/>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2E4930"/>
    <w:multiLevelType w:val="hybridMultilevel"/>
    <w:tmpl w:val="FF1EE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233E0D"/>
    <w:multiLevelType w:val="hybridMultilevel"/>
    <w:tmpl w:val="C21E76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8D7358"/>
    <w:multiLevelType w:val="hybridMultilevel"/>
    <w:tmpl w:val="A70E5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BF5D79"/>
    <w:multiLevelType w:val="hybridMultilevel"/>
    <w:tmpl w:val="F06E2A4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96398E"/>
    <w:multiLevelType w:val="hybridMultilevel"/>
    <w:tmpl w:val="8A2889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4B0626"/>
    <w:multiLevelType w:val="hybridMultilevel"/>
    <w:tmpl w:val="869478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3"/>
  </w:num>
  <w:num w:numId="3">
    <w:abstractNumId w:val="0"/>
  </w:num>
  <w:num w:numId="4">
    <w:abstractNumId w:val="14"/>
  </w:num>
  <w:num w:numId="5">
    <w:abstractNumId w:val="12"/>
  </w:num>
  <w:num w:numId="6">
    <w:abstractNumId w:val="27"/>
  </w:num>
  <w:num w:numId="7">
    <w:abstractNumId w:val="30"/>
  </w:num>
  <w:num w:numId="8">
    <w:abstractNumId w:val="7"/>
  </w:num>
  <w:num w:numId="9">
    <w:abstractNumId w:val="17"/>
  </w:num>
  <w:num w:numId="10">
    <w:abstractNumId w:val="9"/>
  </w:num>
  <w:num w:numId="11">
    <w:abstractNumId w:val="21"/>
  </w:num>
  <w:num w:numId="12">
    <w:abstractNumId w:val="6"/>
  </w:num>
  <w:num w:numId="13">
    <w:abstractNumId w:val="28"/>
  </w:num>
  <w:num w:numId="14">
    <w:abstractNumId w:val="8"/>
  </w:num>
  <w:num w:numId="15">
    <w:abstractNumId w:val="10"/>
  </w:num>
  <w:num w:numId="16">
    <w:abstractNumId w:val="31"/>
  </w:num>
  <w:num w:numId="17">
    <w:abstractNumId w:val="10"/>
  </w:num>
  <w:num w:numId="18">
    <w:abstractNumId w:val="4"/>
  </w:num>
  <w:num w:numId="19">
    <w:abstractNumId w:val="2"/>
  </w:num>
  <w:num w:numId="20">
    <w:abstractNumId w:val="33"/>
  </w:num>
  <w:num w:numId="21">
    <w:abstractNumId w:val="18"/>
  </w:num>
  <w:num w:numId="22">
    <w:abstractNumId w:val="3"/>
  </w:num>
  <w:num w:numId="23">
    <w:abstractNumId w:val="26"/>
  </w:num>
  <w:num w:numId="24">
    <w:abstractNumId w:val="1"/>
  </w:num>
  <w:num w:numId="25">
    <w:abstractNumId w:val="34"/>
  </w:num>
  <w:num w:numId="26">
    <w:abstractNumId w:val="16"/>
  </w:num>
  <w:num w:numId="27">
    <w:abstractNumId w:val="22"/>
  </w:num>
  <w:num w:numId="28">
    <w:abstractNumId w:val="24"/>
  </w:num>
  <w:num w:numId="29">
    <w:abstractNumId w:val="15"/>
  </w:num>
  <w:num w:numId="30">
    <w:abstractNumId w:val="20"/>
  </w:num>
  <w:num w:numId="31">
    <w:abstractNumId w:val="29"/>
  </w:num>
  <w:num w:numId="32">
    <w:abstractNumId w:val="25"/>
  </w:num>
  <w:num w:numId="33">
    <w:abstractNumId w:val="13"/>
  </w:num>
  <w:num w:numId="34">
    <w:abstractNumId w:val="11"/>
  </w:num>
  <w:num w:numId="35">
    <w:abstractNumId w:val="19"/>
  </w:num>
  <w:num w:numId="36">
    <w:abstractNumId w:val="5"/>
  </w:num>
  <w:num w:numId="3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B742F"/>
    <w:rsid w:val="001C0D20"/>
    <w:rsid w:val="001C4731"/>
    <w:rsid w:val="001D4899"/>
    <w:rsid w:val="001F3D7B"/>
    <w:rsid w:val="00205826"/>
    <w:rsid w:val="00212CF1"/>
    <w:rsid w:val="00214EB3"/>
    <w:rsid w:val="00215B16"/>
    <w:rsid w:val="00256BB6"/>
    <w:rsid w:val="00260255"/>
    <w:rsid w:val="002631ED"/>
    <w:rsid w:val="00265711"/>
    <w:rsid w:val="00270DA2"/>
    <w:rsid w:val="002715F6"/>
    <w:rsid w:val="00272ADF"/>
    <w:rsid w:val="00275ABB"/>
    <w:rsid w:val="0028046C"/>
    <w:rsid w:val="00292EED"/>
    <w:rsid w:val="0029777A"/>
    <w:rsid w:val="002A457D"/>
    <w:rsid w:val="002A7CE6"/>
    <w:rsid w:val="002C5B58"/>
    <w:rsid w:val="002C6ABB"/>
    <w:rsid w:val="002D4EFB"/>
    <w:rsid w:val="002D7903"/>
    <w:rsid w:val="002E04C8"/>
    <w:rsid w:val="002F1506"/>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419A"/>
    <w:rsid w:val="003871E6"/>
    <w:rsid w:val="00387C1B"/>
    <w:rsid w:val="003935FD"/>
    <w:rsid w:val="003A194D"/>
    <w:rsid w:val="003A276D"/>
    <w:rsid w:val="003A4E10"/>
    <w:rsid w:val="003A5F3D"/>
    <w:rsid w:val="003C60CC"/>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0DF0"/>
    <w:rsid w:val="005A2D0D"/>
    <w:rsid w:val="005C0205"/>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4935"/>
    <w:rsid w:val="0072512F"/>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535"/>
    <w:rsid w:val="00941D3D"/>
    <w:rsid w:val="0094478D"/>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D3CEF"/>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0035"/>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D493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 w:val="00FE7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1E6DE"/>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FE7AC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Times New Roman" w:eastAsia="MS Gothic" w:hAnsi="Times New Roman"/>
      <w:b/>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E7AC2"/>
    <w:rPr>
      <w:rFonts w:ascii="Times New Roman" w:eastAsia="MS Gothic" w:hAnsi="Times New Roman"/>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
    <w:name w:val="Unresolved Mention"/>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ingrelations.wordpress.com/" TargetMode="External"/><Relationship Id="rId18" Type="http://schemas.openxmlformats.org/officeDocument/2006/relationships/hyperlink" Target="https://www.mmiwg-ffada.ca/publication/interim-report/" TargetMode="External"/><Relationship Id="rId26" Type="http://schemas.openxmlformats.org/officeDocument/2006/relationships/hyperlink" Target="mailto:sas@mcmaster.ca" TargetMode="External"/><Relationship Id="rId21" Type="http://schemas.openxmlformats.org/officeDocument/2006/relationships/hyperlink" Target="http://factum.mylawbc.com/posts/tag/Gladue" TargetMode="External"/><Relationship Id="rId34" Type="http://schemas.openxmlformats.org/officeDocument/2006/relationships/hyperlink" Target="https://transformingrelations.wordpress.com/" TargetMode="External"/><Relationship Id="rId7" Type="http://schemas.openxmlformats.org/officeDocument/2006/relationships/endnotes" Target="endnotes.xml"/><Relationship Id="rId12" Type="http://schemas.openxmlformats.org/officeDocument/2006/relationships/hyperlink" Target="https://www.parl.ca/DocumentViewer/en/42-1/bill/C-92/royal-assent" TargetMode="External"/><Relationship Id="rId17" Type="http://schemas.openxmlformats.org/officeDocument/2006/relationships/hyperlink" Target="https://www.canada.ca/en/indigenous-services-canada/news/2019/11/joint-statement-by-the-minister-of-indigenous-services-and-the-minister-of-justice-and-attorney-general-of-canada-on-compensation-for-first-nations.html" TargetMode="External"/><Relationship Id="rId25" Type="http://schemas.openxmlformats.org/officeDocument/2006/relationships/hyperlink" Target="https://www.mcmaster.ca/policy/Students-AcademicStudies/AcademicIntegrity.pdf" TargetMode="External"/><Relationship Id="rId33" Type="http://schemas.openxmlformats.org/officeDocument/2006/relationships/hyperlink" Target="mailto:prestosl@mcmaster.c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KbIMmdJE07I" TargetMode="External"/><Relationship Id="rId20" Type="http://schemas.openxmlformats.org/officeDocument/2006/relationships/hyperlink" Target="https://www.justice.gc.ca/eng/rp-pr/csj-sjc/ccs-ajc/rr12_11/rr12_11.pdf" TargetMode="External"/><Relationship Id="rId29" Type="http://schemas.openxmlformats.org/officeDocument/2006/relationships/hyperlink" Target="mailto:millet@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indigenouspeoples/wp-content/uploads/sites/19/2018/11/UNDRIP_E_web.pdf" TargetMode="External"/><Relationship Id="rId24" Type="http://schemas.openxmlformats.org/officeDocument/2006/relationships/hyperlink" Target="https://ishs.mcmaster.ca/news-events/events/2020/coming-together-co-create-health-equity-%E2%80%93-indigenous-community-health-and" TargetMode="External"/><Relationship Id="rId32" Type="http://schemas.openxmlformats.org/officeDocument/2006/relationships/hyperlink" Target="mailto:millet@mcmaster.c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fn.ca/policy-sectors/social-secretariat/jordans-principle/" TargetMode="External"/><Relationship Id="rId23" Type="http://schemas.openxmlformats.org/officeDocument/2006/relationships/hyperlink" Target="https://www.youtube.com/watch?v=pLTlgDalDvk&amp;t=9s" TargetMode="External"/><Relationship Id="rId28" Type="http://schemas.openxmlformats.org/officeDocument/2006/relationships/hyperlink" Target="https://socialsciences.mcmaster.ca/current-students/riso" TargetMode="External"/><Relationship Id="rId36" Type="http://schemas.openxmlformats.org/officeDocument/2006/relationships/footer" Target="footer1.xml"/><Relationship Id="rId10" Type="http://schemas.openxmlformats.org/officeDocument/2006/relationships/hyperlink" Target="http://laws.justice.gc.ca/PDF/Statute/I/I-5.pdf" TargetMode="External"/><Relationship Id="rId19" Type="http://schemas.openxmlformats.org/officeDocument/2006/relationships/hyperlink" Target="https://www.nfb.ca/film/finding_dawn/" TargetMode="External"/><Relationship Id="rId31" Type="http://schemas.openxmlformats.org/officeDocument/2006/relationships/hyperlink" Target="https://socialwork.mcmaster.ca/resources/general-school-policies/policy-on-extensions-and-incompletes-october-2017.pdf" TargetMode="External"/><Relationship Id="rId4" Type="http://schemas.openxmlformats.org/officeDocument/2006/relationships/settings" Target="settings.xml"/><Relationship Id="rId9" Type="http://schemas.openxmlformats.org/officeDocument/2006/relationships/hyperlink" Target="mailto:freemanb@mcmaster.ca" TargetMode="External"/><Relationship Id="rId14" Type="http://schemas.openxmlformats.org/officeDocument/2006/relationships/hyperlink" Target="https://fncaringsociety.com/16x9-failing-canada%E2%80%99s-first-nations-children-global" TargetMode="External"/><Relationship Id="rId22" Type="http://schemas.openxmlformats.org/officeDocument/2006/relationships/hyperlink" Target="https://aptnnews.ca/2019/05/24/justice-resurging-as-hollow-water-community-deals-with-controversial-resource-project/" TargetMode="External"/><Relationship Id="rId27" Type="http://schemas.openxmlformats.org/officeDocument/2006/relationships/hyperlink" Target="https://www.mcmaster.ca/policy/Students-AcademicStudies/AcademicAccommodation-StudentsWithDisabilities.pdf" TargetMode="External"/><Relationship Id="rId30" Type="http://schemas.openxmlformats.org/officeDocument/2006/relationships/hyperlink" Target="mailto:prestosl@mcmaster.ca"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A4E1-1AA7-451A-9905-91C2A4AD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5</TotalTime>
  <Pages>1</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27598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4</cp:revision>
  <cp:lastPrinted>2017-04-06T15:15:00Z</cp:lastPrinted>
  <dcterms:created xsi:type="dcterms:W3CDTF">2019-12-16T15:37:00Z</dcterms:created>
  <dcterms:modified xsi:type="dcterms:W3CDTF">2019-12-16T16:40:00Z</dcterms:modified>
  <cp:category/>
</cp:coreProperties>
</file>